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58" w:rsidRDefault="00D46114" w:rsidP="003C7353">
      <w:pPr>
        <w:pStyle w:val="Corpodeltesto"/>
        <w:spacing w:after="0"/>
        <w:jc w:val="center"/>
        <w:rPr>
          <w:color w:val="000000"/>
          <w:sz w:val="18"/>
          <w:szCs w:val="18"/>
        </w:rPr>
      </w:pPr>
      <w:r>
        <w:rPr>
          <w:rFonts w:ascii="Open Sans" w:hAnsi="Open Sans"/>
          <w:color w:val="000000"/>
          <w:sz w:val="18"/>
          <w:szCs w:val="18"/>
        </w:rPr>
        <w:t>COMUNICATO STAMPA 18</w:t>
      </w:r>
      <w:r w:rsidR="00250612">
        <w:rPr>
          <w:rFonts w:ascii="Open Sans" w:hAnsi="Open Sans"/>
          <w:color w:val="000000"/>
          <w:sz w:val="18"/>
          <w:szCs w:val="18"/>
        </w:rPr>
        <w:t>-2</w:t>
      </w:r>
      <w:r w:rsidR="00AF5C58" w:rsidRPr="001000D1">
        <w:rPr>
          <w:rFonts w:ascii="Open Sans" w:hAnsi="Open Sans"/>
          <w:color w:val="000000"/>
          <w:sz w:val="18"/>
          <w:szCs w:val="18"/>
        </w:rPr>
        <w:t>-201</w:t>
      </w:r>
      <w:r w:rsidR="008030DC">
        <w:rPr>
          <w:rFonts w:ascii="Open Sans" w:hAnsi="Open Sans"/>
          <w:color w:val="000000"/>
          <w:sz w:val="18"/>
          <w:szCs w:val="18"/>
        </w:rPr>
        <w:t>7</w:t>
      </w:r>
    </w:p>
    <w:p w:rsidR="00653C73" w:rsidRDefault="00653C73">
      <w:pPr>
        <w:pStyle w:val="Corpodeltesto"/>
        <w:spacing w:after="0"/>
        <w:rPr>
          <w:b/>
          <w:color w:val="000000"/>
          <w:sz w:val="24"/>
          <w:szCs w:val="24"/>
        </w:rPr>
      </w:pPr>
    </w:p>
    <w:p w:rsidR="00825013" w:rsidRPr="008030DC" w:rsidRDefault="00AF5C58" w:rsidP="008030DC">
      <w:pPr>
        <w:pStyle w:val="Corpodeltesto"/>
        <w:spacing w:after="0"/>
        <w:jc w:val="center"/>
        <w:rPr>
          <w:b/>
          <w:color w:val="000000"/>
          <w:sz w:val="64"/>
          <w:szCs w:val="64"/>
        </w:rPr>
      </w:pPr>
      <w:r w:rsidRPr="00825013">
        <w:rPr>
          <w:b/>
          <w:noProof/>
          <w:color w:val="000000"/>
          <w:sz w:val="64"/>
          <w:szCs w:val="64"/>
        </w:rPr>
        <w:drawing>
          <wp:inline distT="0" distB="0" distL="0" distR="0">
            <wp:extent cx="2653253" cy="1531089"/>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55915" cy="1532625"/>
                    </a:xfrm>
                    <a:prstGeom prst="rect">
                      <a:avLst/>
                    </a:prstGeom>
                    <a:noFill/>
                    <a:ln>
                      <a:noFill/>
                    </a:ln>
                  </pic:spPr>
                </pic:pic>
              </a:graphicData>
            </a:graphic>
          </wp:inline>
        </w:drawing>
      </w:r>
      <w:r w:rsidR="00D7330B">
        <w:rPr>
          <w:b/>
          <w:color w:val="000000"/>
          <w:sz w:val="64"/>
          <w:szCs w:val="64"/>
        </w:rPr>
        <w:t xml:space="preserve"> </w:t>
      </w:r>
    </w:p>
    <w:p w:rsidR="003C7353" w:rsidRDefault="003C7353">
      <w:pPr>
        <w:pStyle w:val="Testopreformattato"/>
        <w:jc w:val="both"/>
        <w:rPr>
          <w:rFonts w:ascii="Open Sans" w:hAnsi="Open Sans"/>
          <w:sz w:val="24"/>
          <w:szCs w:val="24"/>
        </w:rPr>
      </w:pPr>
    </w:p>
    <w:p w:rsidR="008030DC" w:rsidRDefault="008030DC">
      <w:pPr>
        <w:pStyle w:val="Testopreformattato"/>
        <w:jc w:val="both"/>
        <w:rPr>
          <w:rFonts w:ascii="Open Sans" w:hAnsi="Open Sans"/>
          <w:sz w:val="24"/>
          <w:szCs w:val="24"/>
        </w:rPr>
      </w:pPr>
    </w:p>
    <w:p w:rsidR="008030DC" w:rsidRPr="00B7687E" w:rsidRDefault="008030DC" w:rsidP="008030DC">
      <w:pPr>
        <w:pStyle w:val="Default"/>
        <w:jc w:val="center"/>
        <w:rPr>
          <w:rFonts w:ascii="Calibri" w:hAnsi="Calibri" w:cs="Gisha"/>
          <w:bCs/>
          <w:color w:val="00000A"/>
          <w:sz w:val="22"/>
          <w:szCs w:val="22"/>
          <w:u w:val="single"/>
          <w:lang w:val="it-IT"/>
        </w:rPr>
      </w:pPr>
      <w:r w:rsidRPr="00B7687E">
        <w:rPr>
          <w:rFonts w:ascii="Calibri" w:hAnsi="Calibri" w:cs="Gisha"/>
          <w:bCs/>
          <w:color w:val="00000A"/>
          <w:sz w:val="22"/>
          <w:szCs w:val="22"/>
          <w:u w:val="single"/>
          <w:lang w:val="it-IT"/>
        </w:rPr>
        <w:t>COMUNICATO STAMPA</w:t>
      </w:r>
    </w:p>
    <w:p w:rsidR="008030DC" w:rsidRPr="00CF07C0" w:rsidRDefault="008030DC" w:rsidP="008030DC">
      <w:pPr>
        <w:pStyle w:val="Default"/>
        <w:jc w:val="center"/>
        <w:rPr>
          <w:rFonts w:ascii="Calibri" w:hAnsi="Calibri" w:cs="Gisha"/>
          <w:bCs/>
          <w:color w:val="00000A"/>
          <w:sz w:val="26"/>
          <w:szCs w:val="26"/>
          <w:lang w:val="it-IT"/>
        </w:rPr>
      </w:pPr>
    </w:p>
    <w:p w:rsidR="008030DC" w:rsidRPr="00B7687E" w:rsidRDefault="008030DC" w:rsidP="008030DC">
      <w:pPr>
        <w:pStyle w:val="Default"/>
        <w:jc w:val="center"/>
        <w:rPr>
          <w:rFonts w:asciiTheme="minorHAnsi" w:hAnsiTheme="minorHAnsi" w:cs="Gisha"/>
          <w:b/>
          <w:bCs/>
          <w:color w:val="00000A"/>
          <w:sz w:val="44"/>
          <w:szCs w:val="44"/>
          <w:lang w:val="it-IT"/>
        </w:rPr>
      </w:pPr>
      <w:r w:rsidRPr="00B7687E">
        <w:rPr>
          <w:rFonts w:asciiTheme="minorHAnsi" w:hAnsiTheme="minorHAnsi" w:cs="Gisha"/>
          <w:b/>
          <w:bCs/>
          <w:color w:val="00000A"/>
          <w:sz w:val="44"/>
          <w:szCs w:val="44"/>
          <w:lang w:val="it-IT"/>
        </w:rPr>
        <w:t xml:space="preserve">Cinema in famiglia: genitori in sala, figli a giocare </w:t>
      </w:r>
    </w:p>
    <w:p w:rsidR="00A801E6" w:rsidRDefault="000964D1" w:rsidP="008030DC">
      <w:pPr>
        <w:pStyle w:val="Default"/>
        <w:jc w:val="center"/>
        <w:rPr>
          <w:rFonts w:asciiTheme="minorHAnsi" w:hAnsiTheme="minorHAnsi" w:cs="Gisha"/>
          <w:bCs/>
          <w:color w:val="00000A"/>
          <w:sz w:val="28"/>
          <w:szCs w:val="28"/>
          <w:lang w:val="it-IT"/>
        </w:rPr>
      </w:pPr>
      <w:r>
        <w:rPr>
          <w:rFonts w:asciiTheme="minorHAnsi" w:hAnsiTheme="minorHAnsi" w:cs="Gisha"/>
          <w:bCs/>
          <w:color w:val="00000A"/>
          <w:sz w:val="28"/>
          <w:szCs w:val="28"/>
          <w:lang w:val="it-IT"/>
        </w:rPr>
        <w:t xml:space="preserve">Terzo </w:t>
      </w:r>
      <w:r w:rsidR="000A08C8" w:rsidRPr="00D815DF">
        <w:rPr>
          <w:rFonts w:asciiTheme="minorHAnsi" w:hAnsiTheme="minorHAnsi" w:cs="Gisha"/>
          <w:bCs/>
          <w:color w:val="00000A"/>
          <w:sz w:val="28"/>
          <w:szCs w:val="28"/>
          <w:lang w:val="it-IT"/>
        </w:rPr>
        <w:t xml:space="preserve">appuntamento </w:t>
      </w:r>
      <w:r w:rsidR="00A801E6">
        <w:rPr>
          <w:rFonts w:asciiTheme="minorHAnsi" w:hAnsiTheme="minorHAnsi" w:cs="Gisha"/>
          <w:bCs/>
          <w:color w:val="00000A"/>
          <w:sz w:val="28"/>
          <w:szCs w:val="28"/>
          <w:lang w:val="it-IT"/>
        </w:rPr>
        <w:t xml:space="preserve">sul tema dell’adolescenza </w:t>
      </w:r>
    </w:p>
    <w:p w:rsidR="00D815DF" w:rsidRPr="00D815DF" w:rsidRDefault="00FF7B05" w:rsidP="008030DC">
      <w:pPr>
        <w:pStyle w:val="Default"/>
        <w:jc w:val="center"/>
        <w:rPr>
          <w:rFonts w:asciiTheme="minorHAnsi" w:hAnsiTheme="minorHAnsi" w:cs="Gisha"/>
          <w:bCs/>
          <w:color w:val="00000A"/>
          <w:sz w:val="28"/>
          <w:szCs w:val="28"/>
          <w:lang w:val="it-IT"/>
        </w:rPr>
      </w:pPr>
      <w:r w:rsidRPr="00D815DF">
        <w:rPr>
          <w:rFonts w:asciiTheme="minorHAnsi" w:hAnsiTheme="minorHAnsi" w:cs="Gisha"/>
          <w:bCs/>
          <w:color w:val="00000A"/>
          <w:sz w:val="28"/>
          <w:szCs w:val="28"/>
          <w:lang w:val="it-IT"/>
        </w:rPr>
        <w:t>con il film “</w:t>
      </w:r>
      <w:r w:rsidR="000964D1">
        <w:rPr>
          <w:rFonts w:asciiTheme="minorHAnsi" w:hAnsiTheme="minorHAnsi" w:cs="Gisha"/>
          <w:b/>
          <w:bCs/>
          <w:color w:val="00000A"/>
          <w:sz w:val="28"/>
          <w:szCs w:val="28"/>
          <w:lang w:val="it-IT"/>
        </w:rPr>
        <w:t>Robinù</w:t>
      </w:r>
      <w:r w:rsidR="00CF51A6" w:rsidRPr="00D815DF">
        <w:rPr>
          <w:rFonts w:asciiTheme="minorHAnsi" w:hAnsiTheme="minorHAnsi" w:cs="Gisha"/>
          <w:bCs/>
          <w:color w:val="00000A"/>
          <w:sz w:val="28"/>
          <w:szCs w:val="28"/>
          <w:lang w:val="it-IT"/>
        </w:rPr>
        <w:t xml:space="preserve">” </w:t>
      </w:r>
      <w:r w:rsidR="000964D1">
        <w:rPr>
          <w:rFonts w:asciiTheme="minorHAnsi" w:hAnsiTheme="minorHAnsi" w:cs="Gisha"/>
          <w:bCs/>
          <w:color w:val="00000A"/>
          <w:sz w:val="28"/>
          <w:szCs w:val="28"/>
          <w:lang w:val="it-IT"/>
        </w:rPr>
        <w:t xml:space="preserve">di Michele Santoro </w:t>
      </w:r>
      <w:r w:rsidR="00D815DF" w:rsidRPr="00D815DF">
        <w:rPr>
          <w:rFonts w:asciiTheme="minorHAnsi" w:hAnsiTheme="minorHAnsi" w:cs="Gisha"/>
          <w:bCs/>
          <w:color w:val="00000A"/>
          <w:sz w:val="28"/>
          <w:szCs w:val="28"/>
          <w:lang w:val="it-IT"/>
        </w:rPr>
        <w:t>e</w:t>
      </w:r>
    </w:p>
    <w:p w:rsidR="00EC678E" w:rsidRPr="00A801E6" w:rsidRDefault="00D5190F" w:rsidP="00A801E6">
      <w:pPr>
        <w:widowControl/>
        <w:suppressAutoHyphens w:val="0"/>
        <w:jc w:val="center"/>
        <w:rPr>
          <w:sz w:val="28"/>
          <w:szCs w:val="28"/>
        </w:rPr>
      </w:pPr>
      <w:r w:rsidRPr="00D815DF">
        <w:rPr>
          <w:rFonts w:asciiTheme="minorHAnsi" w:hAnsiTheme="minorHAnsi" w:cs="Gisha"/>
          <w:bCs/>
          <w:color w:val="00000A"/>
          <w:sz w:val="28"/>
          <w:szCs w:val="28"/>
        </w:rPr>
        <w:t xml:space="preserve">il laboratorio su </w:t>
      </w:r>
      <w:r w:rsidR="000964D1">
        <w:rPr>
          <w:rFonts w:asciiTheme="minorHAnsi" w:hAnsiTheme="minorHAnsi" w:cs="Gisha"/>
          <w:b/>
          <w:bCs/>
          <w:color w:val="00000A"/>
          <w:sz w:val="28"/>
          <w:szCs w:val="28"/>
        </w:rPr>
        <w:t>Angry Birds</w:t>
      </w:r>
      <w:r w:rsidR="000964D1">
        <w:rPr>
          <w:rFonts w:ascii="Arial" w:hAnsi="Arial" w:cs="Arial"/>
          <w:color w:val="545454"/>
          <w:sz w:val="24"/>
          <w:szCs w:val="24"/>
          <w:shd w:val="clear" w:color="auto" w:fill="FFFFFF"/>
        </w:rPr>
        <w:t xml:space="preserve"> </w:t>
      </w:r>
      <w:r w:rsidR="000964D1" w:rsidRPr="000964D1">
        <w:rPr>
          <w:rFonts w:asciiTheme="minorHAnsi" w:hAnsiTheme="minorHAnsi"/>
          <w:color w:val="333333"/>
          <w:sz w:val="24"/>
          <w:szCs w:val="24"/>
        </w:rPr>
        <w:t>di</w:t>
      </w:r>
      <w:r w:rsidR="000964D1">
        <w:rPr>
          <w:rFonts w:asciiTheme="minorHAnsi" w:hAnsiTheme="minorHAnsi"/>
          <w:color w:val="333333"/>
          <w:sz w:val="24"/>
          <w:szCs w:val="24"/>
        </w:rPr>
        <w:t xml:space="preserve"> </w:t>
      </w:r>
      <w:r w:rsidR="000964D1" w:rsidRPr="00A801E6">
        <w:rPr>
          <w:rFonts w:asciiTheme="minorHAnsi" w:hAnsiTheme="minorHAnsi"/>
          <w:color w:val="333333"/>
          <w:sz w:val="28"/>
          <w:szCs w:val="28"/>
        </w:rPr>
        <w:t>Clay Kaytis, Fergal Reilly</w:t>
      </w:r>
    </w:p>
    <w:p w:rsidR="00D815DF" w:rsidRDefault="00D815DF" w:rsidP="008030DC">
      <w:pPr>
        <w:pStyle w:val="Default"/>
        <w:jc w:val="center"/>
        <w:rPr>
          <w:rFonts w:asciiTheme="minorHAnsi" w:hAnsiTheme="minorHAnsi" w:cs="Gisha"/>
          <w:b/>
          <w:bCs/>
          <w:color w:val="00000A"/>
          <w:sz w:val="26"/>
          <w:szCs w:val="26"/>
          <w:lang w:val="it-IT"/>
        </w:rPr>
      </w:pPr>
    </w:p>
    <w:p w:rsidR="00D815DF" w:rsidRDefault="00D815DF" w:rsidP="00D815DF">
      <w:pPr>
        <w:pStyle w:val="Default"/>
        <w:jc w:val="center"/>
        <w:rPr>
          <w:rFonts w:asciiTheme="minorHAnsi" w:hAnsiTheme="minorHAnsi" w:cs="Gisha"/>
          <w:bCs/>
          <w:color w:val="00000A"/>
          <w:sz w:val="26"/>
          <w:szCs w:val="26"/>
          <w:lang w:val="it-IT"/>
        </w:rPr>
      </w:pPr>
      <w:r w:rsidRPr="00B7687E">
        <w:rPr>
          <w:rFonts w:asciiTheme="minorHAnsi" w:hAnsiTheme="minorHAnsi" w:cs="Gisha"/>
          <w:bCs/>
          <w:color w:val="00000A"/>
          <w:sz w:val="26"/>
          <w:szCs w:val="26"/>
          <w:lang w:val="it-IT"/>
        </w:rPr>
        <w:t xml:space="preserve">Durante il film, i bambini faranno laboratori ludici </w:t>
      </w:r>
      <w:r>
        <w:rPr>
          <w:rFonts w:asciiTheme="minorHAnsi" w:hAnsiTheme="minorHAnsi" w:cs="Gisha"/>
          <w:bCs/>
          <w:color w:val="00000A"/>
          <w:sz w:val="26"/>
          <w:szCs w:val="26"/>
          <w:lang w:val="it-IT"/>
        </w:rPr>
        <w:t>nella saletta MYMovies</w:t>
      </w:r>
    </w:p>
    <w:p w:rsidR="00D815DF" w:rsidRPr="00B7687E" w:rsidRDefault="00D815DF" w:rsidP="008030DC">
      <w:pPr>
        <w:pStyle w:val="Default"/>
        <w:jc w:val="center"/>
        <w:rPr>
          <w:rFonts w:asciiTheme="minorHAnsi" w:hAnsiTheme="minorHAnsi" w:cs="Gisha"/>
          <w:bCs/>
          <w:color w:val="00000A"/>
          <w:sz w:val="26"/>
          <w:szCs w:val="26"/>
          <w:lang w:val="it-IT"/>
        </w:rPr>
      </w:pPr>
    </w:p>
    <w:p w:rsidR="008030DC" w:rsidRPr="00B7687E" w:rsidRDefault="008030DC" w:rsidP="008030DC">
      <w:pPr>
        <w:pStyle w:val="Default"/>
        <w:jc w:val="both"/>
        <w:rPr>
          <w:rFonts w:asciiTheme="minorHAnsi" w:hAnsiTheme="minorHAnsi" w:cs="Arial"/>
          <w:color w:val="00000A"/>
          <w:sz w:val="20"/>
          <w:szCs w:val="20"/>
          <w:lang w:val="it-IT"/>
        </w:rPr>
      </w:pPr>
    </w:p>
    <w:p w:rsidR="008030DC" w:rsidRPr="00B7687E" w:rsidRDefault="008030DC" w:rsidP="008030DC">
      <w:pPr>
        <w:pStyle w:val="Default"/>
        <w:jc w:val="both"/>
        <w:rPr>
          <w:rFonts w:asciiTheme="minorHAnsi" w:hAnsiTheme="minorHAnsi" w:cs="Arial"/>
        </w:rPr>
      </w:pPr>
      <w:r w:rsidRPr="00B7687E">
        <w:rPr>
          <w:rFonts w:asciiTheme="minorHAnsi" w:hAnsiTheme="minorHAnsi" w:cs="Arial"/>
          <w:color w:val="00000A"/>
          <w:lang w:val="it-IT"/>
        </w:rPr>
        <w:t xml:space="preserve">I genitori in sala a vedere un film, i loro figli </w:t>
      </w:r>
      <w:r>
        <w:rPr>
          <w:rFonts w:asciiTheme="minorHAnsi" w:hAnsiTheme="minorHAnsi" w:cs="Arial"/>
          <w:color w:val="00000A"/>
          <w:lang w:val="it-IT"/>
        </w:rPr>
        <w:t xml:space="preserve">nella saletta multimediale </w:t>
      </w:r>
      <w:r w:rsidRPr="00B7687E">
        <w:rPr>
          <w:rFonts w:asciiTheme="minorHAnsi" w:hAnsiTheme="minorHAnsi" w:cs="Arial"/>
          <w:color w:val="00000A"/>
          <w:lang w:val="it-IT"/>
        </w:rPr>
        <w:t xml:space="preserve">impegnati in laboratori didattici che prendono spunto proprio dai temi trattati dal film. E’ ‘Cinema in famiglia’, la </w:t>
      </w:r>
      <w:r>
        <w:rPr>
          <w:rFonts w:asciiTheme="minorHAnsi" w:hAnsiTheme="minorHAnsi" w:cs="Arial"/>
          <w:color w:val="00000A"/>
          <w:lang w:val="it-IT"/>
        </w:rPr>
        <w:t xml:space="preserve">seconda </w:t>
      </w:r>
      <w:r w:rsidRPr="00B7687E">
        <w:rPr>
          <w:rFonts w:asciiTheme="minorHAnsi" w:hAnsiTheme="minorHAnsi" w:cs="Arial"/>
          <w:color w:val="00000A"/>
          <w:lang w:val="it-IT"/>
        </w:rPr>
        <w:t>edizione della rassegna, unica in Italia, rivolta parallelamente a genitori e figli: un'opportunità di scambio e condivisione per riflettere insieme su temi importanti attraverso il linguaggio dell'audiovisivo.</w:t>
      </w:r>
    </w:p>
    <w:p w:rsidR="008030DC" w:rsidRPr="00B7687E" w:rsidRDefault="008030DC" w:rsidP="008030DC">
      <w:pPr>
        <w:pStyle w:val="Default"/>
        <w:jc w:val="both"/>
        <w:rPr>
          <w:rFonts w:asciiTheme="minorHAnsi" w:hAnsiTheme="minorHAnsi" w:cs="Arial"/>
          <w:color w:val="00000A"/>
          <w:lang w:val="it-IT"/>
        </w:rPr>
      </w:pPr>
    </w:p>
    <w:p w:rsidR="008030DC" w:rsidRPr="00B7687E" w:rsidRDefault="008030DC" w:rsidP="008030DC">
      <w:pPr>
        <w:pStyle w:val="Default"/>
        <w:jc w:val="both"/>
        <w:rPr>
          <w:rFonts w:asciiTheme="minorHAnsi" w:hAnsiTheme="minorHAnsi" w:cs="Arial"/>
        </w:rPr>
      </w:pPr>
      <w:r w:rsidRPr="00B7687E">
        <w:rPr>
          <w:rFonts w:asciiTheme="minorHAnsi" w:hAnsiTheme="minorHAnsi" w:cs="Arial"/>
          <w:bCs/>
          <w:color w:val="00000A"/>
          <w:lang w:val="it-IT"/>
        </w:rPr>
        <w:t>Ideata e realizzata dall’</w:t>
      </w:r>
      <w:r w:rsidRPr="00B7687E">
        <w:rPr>
          <w:rFonts w:asciiTheme="minorHAnsi" w:hAnsiTheme="minorHAnsi" w:cs="Arial"/>
          <w:b/>
          <w:bCs/>
          <w:color w:val="00000A"/>
          <w:lang w:val="it-IT"/>
        </w:rPr>
        <w:t>Associazione CO-CÓ – Spazio CO-STANZA</w:t>
      </w:r>
      <w:r w:rsidRPr="00B7687E">
        <w:rPr>
          <w:rFonts w:asciiTheme="minorHAnsi" w:hAnsiTheme="minorHAnsi" w:cs="Arial"/>
          <w:bCs/>
          <w:color w:val="00000A"/>
          <w:lang w:val="it-IT"/>
        </w:rPr>
        <w:t xml:space="preserve">, </w:t>
      </w:r>
      <w:r>
        <w:rPr>
          <w:rFonts w:asciiTheme="minorHAnsi" w:hAnsiTheme="minorHAnsi" w:cs="Arial"/>
          <w:bCs/>
          <w:color w:val="00000A"/>
          <w:lang w:val="it-IT"/>
        </w:rPr>
        <w:t>in collaborazione con il cinema La Compagnia</w:t>
      </w:r>
      <w:r w:rsidRPr="00B7687E">
        <w:rPr>
          <w:rFonts w:asciiTheme="minorHAnsi" w:hAnsiTheme="minorHAnsi" w:cs="Arial"/>
          <w:bCs/>
          <w:color w:val="00000A"/>
          <w:lang w:val="it-IT"/>
        </w:rPr>
        <w:t xml:space="preserve">, </w:t>
      </w:r>
      <w:r w:rsidRPr="00B7687E">
        <w:rPr>
          <w:rFonts w:asciiTheme="minorHAnsi" w:hAnsiTheme="minorHAnsi" w:cs="Arial"/>
          <w:b/>
          <w:bCs/>
          <w:i/>
          <w:iCs/>
          <w:color w:val="00000A"/>
          <w:lang w:val="it-IT"/>
        </w:rPr>
        <w:t>Cinema in Famiglia</w:t>
      </w:r>
      <w:r w:rsidRPr="00B7687E">
        <w:rPr>
          <w:rFonts w:asciiTheme="minorHAnsi" w:hAnsiTheme="minorHAnsi" w:cs="Arial"/>
          <w:bCs/>
          <w:color w:val="00000A"/>
          <w:lang w:val="it-IT"/>
        </w:rPr>
        <w:t xml:space="preserve"> si articola in </w:t>
      </w:r>
      <w:r w:rsidR="00D815DF">
        <w:rPr>
          <w:rFonts w:asciiTheme="minorHAnsi" w:hAnsiTheme="minorHAnsi" w:cs="Arial"/>
          <w:bCs/>
          <w:color w:val="00000A"/>
          <w:lang w:val="it-IT"/>
        </w:rPr>
        <w:t xml:space="preserve">altri </w:t>
      </w:r>
      <w:r w:rsidR="000964D1">
        <w:rPr>
          <w:rFonts w:asciiTheme="minorHAnsi" w:hAnsiTheme="minorHAnsi" w:cs="Arial"/>
          <w:b/>
          <w:bCs/>
          <w:color w:val="00000A"/>
          <w:lang w:val="it-IT"/>
        </w:rPr>
        <w:t>3</w:t>
      </w:r>
      <w:r w:rsidR="0085014E">
        <w:rPr>
          <w:rFonts w:asciiTheme="minorHAnsi" w:hAnsiTheme="minorHAnsi" w:cs="Arial"/>
          <w:b/>
          <w:bCs/>
          <w:color w:val="00000A"/>
          <w:lang w:val="it-IT"/>
        </w:rPr>
        <w:t xml:space="preserve"> </w:t>
      </w:r>
      <w:r w:rsidRPr="00B7687E">
        <w:rPr>
          <w:rFonts w:asciiTheme="minorHAnsi" w:hAnsiTheme="minorHAnsi" w:cs="Arial"/>
          <w:b/>
          <w:bCs/>
          <w:color w:val="00000A"/>
          <w:lang w:val="it-IT"/>
        </w:rPr>
        <w:t xml:space="preserve"> appuntamenti </w:t>
      </w:r>
      <w:r w:rsidR="00D815DF">
        <w:rPr>
          <w:rFonts w:asciiTheme="minorHAnsi" w:hAnsiTheme="minorHAnsi" w:cs="Arial"/>
          <w:b/>
          <w:bCs/>
          <w:color w:val="00000A"/>
          <w:lang w:val="it-IT"/>
        </w:rPr>
        <w:t xml:space="preserve">fino </w:t>
      </w:r>
      <w:r>
        <w:rPr>
          <w:rFonts w:asciiTheme="minorHAnsi" w:hAnsiTheme="minorHAnsi" w:cs="Arial"/>
          <w:b/>
          <w:bCs/>
          <w:color w:val="00000A"/>
          <w:lang w:val="it-IT"/>
        </w:rPr>
        <w:t>al 2 aprile 2017</w:t>
      </w:r>
      <w:r w:rsidRPr="00B7687E">
        <w:rPr>
          <w:rFonts w:asciiTheme="minorHAnsi" w:hAnsiTheme="minorHAnsi" w:cs="Arial"/>
          <w:b/>
          <w:bCs/>
          <w:color w:val="00000A"/>
          <w:lang w:val="it-IT"/>
        </w:rPr>
        <w:t xml:space="preserve">, </w:t>
      </w:r>
      <w:r w:rsidRPr="00B7687E">
        <w:rPr>
          <w:rFonts w:asciiTheme="minorHAnsi" w:hAnsiTheme="minorHAnsi" w:cs="Arial"/>
          <w:bCs/>
          <w:color w:val="00000A"/>
          <w:lang w:val="it-IT"/>
        </w:rPr>
        <w:t>la domenica</w:t>
      </w:r>
      <w:r w:rsidRPr="00B7687E">
        <w:rPr>
          <w:rFonts w:asciiTheme="minorHAnsi" w:hAnsiTheme="minorHAnsi" w:cs="Arial"/>
          <w:b/>
          <w:bCs/>
          <w:color w:val="00000A"/>
          <w:lang w:val="it-IT"/>
        </w:rPr>
        <w:t xml:space="preserve"> </w:t>
      </w:r>
      <w:r w:rsidR="00250612">
        <w:rPr>
          <w:rFonts w:asciiTheme="minorHAnsi" w:hAnsiTheme="minorHAnsi" w:cs="Arial"/>
          <w:b/>
          <w:bCs/>
          <w:color w:val="00000A"/>
          <w:lang w:val="it-IT"/>
        </w:rPr>
        <w:t xml:space="preserve">pomeriggio </w:t>
      </w:r>
      <w:r>
        <w:rPr>
          <w:rFonts w:asciiTheme="minorHAnsi" w:hAnsiTheme="minorHAnsi" w:cs="Arial"/>
          <w:bCs/>
          <w:color w:val="00000A"/>
          <w:lang w:val="it-IT"/>
        </w:rPr>
        <w:t>presso La Compagnia (Via Cavour 50 r a Firenze)</w:t>
      </w:r>
      <w:r w:rsidRPr="00B7687E">
        <w:rPr>
          <w:rFonts w:asciiTheme="minorHAnsi" w:hAnsiTheme="minorHAnsi" w:cs="Arial"/>
          <w:bCs/>
          <w:color w:val="00000A"/>
          <w:lang w:val="it-IT"/>
        </w:rPr>
        <w:t>.</w:t>
      </w:r>
    </w:p>
    <w:p w:rsidR="008030DC" w:rsidRPr="00B7687E" w:rsidRDefault="008030DC" w:rsidP="008030DC">
      <w:pPr>
        <w:pStyle w:val="Default"/>
        <w:jc w:val="both"/>
        <w:rPr>
          <w:rFonts w:asciiTheme="minorHAnsi" w:hAnsiTheme="minorHAnsi" w:cs="Arial"/>
        </w:rPr>
      </w:pPr>
    </w:p>
    <w:p w:rsidR="008030DC" w:rsidRPr="00B7687E" w:rsidRDefault="008030DC" w:rsidP="008030DC">
      <w:pPr>
        <w:pStyle w:val="Default"/>
        <w:jc w:val="both"/>
        <w:rPr>
          <w:rFonts w:asciiTheme="minorHAnsi" w:hAnsiTheme="minorHAnsi" w:cs="Arial"/>
        </w:rPr>
      </w:pPr>
      <w:r w:rsidRPr="00B7687E">
        <w:rPr>
          <w:rFonts w:asciiTheme="minorHAnsi" w:hAnsiTheme="minorHAnsi" w:cs="Arial"/>
          <w:bCs/>
          <w:color w:val="00000A"/>
          <w:lang w:val="it-IT"/>
        </w:rPr>
        <w:t xml:space="preserve">Non solo una rassegna cinematografica ma un percorso di crescita professionale e personale, che parte dall'esperienza cinematografica per diventare esperienza di vita. Uno spazio di incontro in cui grandi e piccini avranno la possibilità di approfondire tematiche attuali - ambiente, famiglia, accoglienza, scuola – con dibattiti approfonditi e attività ludico-didattiche supportate dalla visione di film. Il </w:t>
      </w:r>
      <w:r w:rsidRPr="00B7687E">
        <w:rPr>
          <w:rFonts w:asciiTheme="minorHAnsi" w:hAnsiTheme="minorHAnsi" w:cs="Arial"/>
          <w:color w:val="00000A"/>
          <w:lang w:val="it-IT"/>
        </w:rPr>
        <w:t xml:space="preserve">cinema, infatti, ispirando modelli, comportamenti, scelte e visioni del mondo - che non solo rappresentano la vita, ma la trasformano - può incidere profondamente nei processi di apprendimento e crescita di ognuno, anche e soprattutto dei più piccoli. </w:t>
      </w:r>
    </w:p>
    <w:p w:rsidR="008030DC" w:rsidRPr="00B7687E" w:rsidRDefault="008030DC" w:rsidP="008030DC">
      <w:pPr>
        <w:pStyle w:val="Default"/>
        <w:jc w:val="both"/>
        <w:rPr>
          <w:rFonts w:asciiTheme="minorHAnsi" w:hAnsiTheme="minorHAnsi" w:cs="Arial"/>
          <w:color w:val="00000A"/>
          <w:lang w:val="it-IT"/>
        </w:rPr>
      </w:pPr>
    </w:p>
    <w:p w:rsidR="008030DC" w:rsidRDefault="008030DC" w:rsidP="008030DC">
      <w:pPr>
        <w:pStyle w:val="Default"/>
        <w:jc w:val="both"/>
        <w:rPr>
          <w:rFonts w:asciiTheme="minorHAnsi" w:hAnsiTheme="minorHAnsi" w:cs="Arial"/>
          <w:color w:val="00000A"/>
          <w:lang w:val="it-IT"/>
        </w:rPr>
      </w:pPr>
      <w:r>
        <w:rPr>
          <w:rFonts w:asciiTheme="minorHAnsi" w:hAnsiTheme="minorHAnsi" w:cs="Arial"/>
          <w:color w:val="00000A"/>
          <w:lang w:val="it-IT"/>
        </w:rPr>
        <w:t xml:space="preserve">In programma </w:t>
      </w:r>
      <w:r w:rsidR="006049E3">
        <w:rPr>
          <w:rFonts w:asciiTheme="minorHAnsi" w:hAnsiTheme="minorHAnsi" w:cs="Arial"/>
          <w:b/>
          <w:color w:val="00000A"/>
          <w:lang w:val="it-IT"/>
        </w:rPr>
        <w:t>film per i genitori e</w:t>
      </w:r>
      <w:r w:rsidR="000F2A62">
        <w:rPr>
          <w:rFonts w:asciiTheme="minorHAnsi" w:hAnsiTheme="minorHAnsi" w:cs="Arial"/>
          <w:b/>
          <w:color w:val="00000A"/>
          <w:lang w:val="it-IT"/>
        </w:rPr>
        <w:t xml:space="preserve"> contemporaneamente</w:t>
      </w:r>
      <w:r w:rsidRPr="008030DC">
        <w:rPr>
          <w:rFonts w:asciiTheme="minorHAnsi" w:hAnsiTheme="minorHAnsi" w:cs="Arial"/>
          <w:b/>
          <w:color w:val="00000A"/>
          <w:lang w:val="it-IT"/>
        </w:rPr>
        <w:t xml:space="preserve"> laboratori ludico-didattici</w:t>
      </w:r>
      <w:r w:rsidRPr="00B7687E">
        <w:rPr>
          <w:rFonts w:asciiTheme="minorHAnsi" w:hAnsiTheme="minorHAnsi" w:cs="Arial"/>
          <w:color w:val="00000A"/>
          <w:lang w:val="it-IT"/>
        </w:rPr>
        <w:t xml:space="preserve"> per i bambini, che prenderanno spunto proprio dai temi trattati nel film. </w:t>
      </w:r>
    </w:p>
    <w:p w:rsidR="008030DC" w:rsidRPr="00B7687E" w:rsidRDefault="008030DC" w:rsidP="008030DC">
      <w:pPr>
        <w:pStyle w:val="Default"/>
        <w:jc w:val="both"/>
        <w:rPr>
          <w:rFonts w:asciiTheme="minorHAnsi" w:hAnsiTheme="minorHAnsi" w:cs="Arial"/>
          <w:color w:val="00000A"/>
          <w:lang w:val="it-IT"/>
        </w:rPr>
      </w:pPr>
      <w:r w:rsidRPr="00B7687E">
        <w:rPr>
          <w:rFonts w:asciiTheme="minorHAnsi" w:hAnsiTheme="minorHAnsi" w:cs="Arial"/>
          <w:color w:val="00000A"/>
          <w:lang w:val="it-IT"/>
        </w:rPr>
        <w:t>Nello specifico, il programma è così strutturato:</w:t>
      </w:r>
    </w:p>
    <w:p w:rsidR="008030DC" w:rsidRPr="008030DC" w:rsidRDefault="008030DC" w:rsidP="008030DC">
      <w:pPr>
        <w:rPr>
          <w:rFonts w:asciiTheme="minorHAnsi" w:hAnsiTheme="minorHAnsi"/>
          <w:sz w:val="24"/>
          <w:szCs w:val="24"/>
        </w:rPr>
      </w:pPr>
      <w:r w:rsidRPr="008030DC">
        <w:rPr>
          <w:rFonts w:asciiTheme="minorHAnsi" w:hAnsiTheme="minorHAnsi" w:cs="Arial"/>
          <w:b/>
          <w:bCs/>
          <w:color w:val="00000A"/>
          <w:sz w:val="24"/>
          <w:szCs w:val="24"/>
          <w:u w:val="single"/>
        </w:rPr>
        <w:t>Per gli adulti</w:t>
      </w:r>
      <w:r w:rsidRPr="008030DC">
        <w:rPr>
          <w:rFonts w:asciiTheme="minorHAnsi" w:hAnsiTheme="minorHAnsi" w:cs="Arial"/>
          <w:b/>
          <w:bCs/>
          <w:color w:val="00000A"/>
          <w:sz w:val="24"/>
          <w:szCs w:val="24"/>
        </w:rPr>
        <w:t>:</w:t>
      </w:r>
      <w:r w:rsidRPr="008030DC">
        <w:rPr>
          <w:rFonts w:asciiTheme="minorHAnsi" w:hAnsiTheme="minorHAnsi" w:cs="Arial"/>
          <w:color w:val="00000A"/>
          <w:sz w:val="24"/>
          <w:szCs w:val="24"/>
        </w:rPr>
        <w:t xml:space="preserve"> </w:t>
      </w:r>
      <w:r w:rsidRPr="008030DC">
        <w:rPr>
          <w:rFonts w:asciiTheme="minorHAnsi" w:hAnsiTheme="minorHAnsi"/>
          <w:color w:val="333333"/>
          <w:sz w:val="24"/>
          <w:szCs w:val="24"/>
          <w:shd w:val="clear" w:color="auto" w:fill="FFFFFF"/>
        </w:rPr>
        <w:t xml:space="preserve"> film che affrontano argomenti importanti e attuali quali ecologia, genitorialità, integrazione, incomunicabilità.</w:t>
      </w:r>
    </w:p>
    <w:p w:rsidR="008030DC" w:rsidRPr="008030DC" w:rsidRDefault="008030DC" w:rsidP="008030DC">
      <w:pPr>
        <w:rPr>
          <w:rFonts w:asciiTheme="minorHAnsi" w:hAnsiTheme="minorHAnsi"/>
          <w:sz w:val="24"/>
          <w:szCs w:val="24"/>
        </w:rPr>
      </w:pPr>
      <w:r w:rsidRPr="008030DC">
        <w:rPr>
          <w:rFonts w:asciiTheme="minorHAnsi" w:hAnsiTheme="minorHAnsi" w:cs="Arial"/>
          <w:b/>
          <w:bCs/>
          <w:color w:val="00000A"/>
          <w:sz w:val="24"/>
          <w:szCs w:val="24"/>
          <w:u w:val="single"/>
        </w:rPr>
        <w:t>Per i bambini</w:t>
      </w:r>
      <w:r w:rsidRPr="008030DC">
        <w:rPr>
          <w:rFonts w:asciiTheme="minorHAnsi" w:hAnsiTheme="minorHAnsi" w:cs="Arial"/>
          <w:b/>
          <w:bCs/>
          <w:color w:val="00000A"/>
          <w:sz w:val="24"/>
          <w:szCs w:val="24"/>
        </w:rPr>
        <w:t xml:space="preserve">: </w:t>
      </w:r>
      <w:r w:rsidRPr="008030DC">
        <w:rPr>
          <w:rFonts w:asciiTheme="minorHAnsi" w:hAnsiTheme="minorHAnsi"/>
          <w:color w:val="333333"/>
          <w:sz w:val="24"/>
          <w:szCs w:val="24"/>
          <w:shd w:val="clear" w:color="auto" w:fill="FFFFFF"/>
        </w:rPr>
        <w:t xml:space="preserve"> laboratori ludico-didattici con il supporto di film di animazione, sugli stessi temi affrontati dai loro genitori, nello spazio MyMovies, altra sala adiacente a quella principale: qui </w:t>
      </w:r>
      <w:r w:rsidRPr="008030DC">
        <w:rPr>
          <w:rFonts w:asciiTheme="minorHAnsi" w:hAnsiTheme="minorHAnsi" w:cs="Arial"/>
          <w:sz w:val="24"/>
          <w:szCs w:val="24"/>
        </w:rPr>
        <w:t>i bambini saranno guidati, grazie a personale specializzato, alla scoperta del linguaggio audiovisivo e allo sviluppo della loro creatività. Per sperimentare, divertirsi ed imparare giocando.</w:t>
      </w:r>
    </w:p>
    <w:p w:rsidR="008030DC" w:rsidRPr="00B7687E" w:rsidRDefault="008030DC" w:rsidP="008030DC">
      <w:pPr>
        <w:pStyle w:val="Default"/>
        <w:jc w:val="both"/>
        <w:rPr>
          <w:rFonts w:asciiTheme="minorHAnsi" w:hAnsiTheme="minorHAnsi" w:cs="Arial"/>
          <w:b/>
          <w:lang w:val="it-IT"/>
        </w:rPr>
      </w:pPr>
    </w:p>
    <w:p w:rsidR="00D815DF" w:rsidRDefault="000964D1" w:rsidP="008030DC">
      <w:pPr>
        <w:rPr>
          <w:rFonts w:asciiTheme="minorHAnsi" w:hAnsiTheme="minorHAnsi"/>
          <w:color w:val="333333"/>
          <w:sz w:val="24"/>
          <w:szCs w:val="24"/>
          <w:shd w:val="clear" w:color="auto" w:fill="FFFFFF"/>
        </w:rPr>
      </w:pPr>
      <w:r>
        <w:rPr>
          <w:rFonts w:asciiTheme="minorHAnsi" w:hAnsiTheme="minorHAnsi" w:cs="Arial"/>
          <w:sz w:val="24"/>
          <w:szCs w:val="24"/>
        </w:rPr>
        <w:t xml:space="preserve">Terzo </w:t>
      </w:r>
      <w:r w:rsidR="008030DC" w:rsidRPr="008030DC">
        <w:rPr>
          <w:rFonts w:asciiTheme="minorHAnsi" w:hAnsiTheme="minorHAnsi" w:cs="Arial"/>
          <w:sz w:val="24"/>
          <w:szCs w:val="24"/>
        </w:rPr>
        <w:t xml:space="preserve">appuntamento </w:t>
      </w:r>
      <w:r w:rsidR="008030DC" w:rsidRPr="00250612">
        <w:rPr>
          <w:rFonts w:asciiTheme="minorHAnsi" w:hAnsiTheme="minorHAnsi" w:cs="Arial"/>
          <w:b/>
          <w:sz w:val="24"/>
          <w:szCs w:val="24"/>
        </w:rPr>
        <w:t xml:space="preserve">domenica </w:t>
      </w:r>
      <w:r>
        <w:rPr>
          <w:rFonts w:asciiTheme="minorHAnsi" w:hAnsiTheme="minorHAnsi" w:cs="Arial"/>
          <w:b/>
          <w:sz w:val="24"/>
          <w:szCs w:val="24"/>
        </w:rPr>
        <w:t>19</w:t>
      </w:r>
      <w:r w:rsidR="00D815DF" w:rsidRPr="00250612">
        <w:rPr>
          <w:rFonts w:asciiTheme="minorHAnsi" w:hAnsiTheme="minorHAnsi" w:cs="Arial"/>
          <w:b/>
          <w:sz w:val="24"/>
          <w:szCs w:val="24"/>
        </w:rPr>
        <w:t xml:space="preserve"> Febbraio </w:t>
      </w:r>
      <w:r w:rsidR="008030DC" w:rsidRPr="00250612">
        <w:rPr>
          <w:rFonts w:asciiTheme="minorHAnsi" w:hAnsiTheme="minorHAnsi" w:cs="Arial"/>
          <w:b/>
          <w:sz w:val="24"/>
          <w:szCs w:val="24"/>
        </w:rPr>
        <w:t>alle 16</w:t>
      </w:r>
      <w:r w:rsidR="008030DC" w:rsidRPr="008030DC">
        <w:rPr>
          <w:rFonts w:asciiTheme="minorHAnsi" w:hAnsiTheme="minorHAnsi" w:cs="Arial"/>
          <w:sz w:val="24"/>
          <w:szCs w:val="24"/>
        </w:rPr>
        <w:t xml:space="preserve"> con il film</w:t>
      </w:r>
      <w:r w:rsidR="00D815DF">
        <w:rPr>
          <w:rFonts w:asciiTheme="minorHAnsi" w:hAnsiTheme="minorHAnsi" w:cs="Arial"/>
          <w:sz w:val="24"/>
          <w:szCs w:val="24"/>
        </w:rPr>
        <w:t xml:space="preserve"> </w:t>
      </w:r>
      <w:r>
        <w:rPr>
          <w:rFonts w:asciiTheme="minorHAnsi" w:hAnsiTheme="minorHAnsi"/>
          <w:b/>
          <w:bCs/>
          <w:i/>
          <w:iCs/>
          <w:color w:val="333333"/>
          <w:sz w:val="24"/>
          <w:szCs w:val="24"/>
          <w:shd w:val="clear" w:color="auto" w:fill="FFFFFF"/>
        </w:rPr>
        <w:t xml:space="preserve">Robinù </w:t>
      </w:r>
      <w:r w:rsidR="008030DC" w:rsidRPr="008030DC">
        <w:rPr>
          <w:rFonts w:asciiTheme="minorHAnsi" w:hAnsiTheme="minorHAnsi"/>
          <w:color w:val="333333"/>
          <w:sz w:val="24"/>
          <w:szCs w:val="24"/>
          <w:shd w:val="clear" w:color="auto" w:fill="FFFFFF"/>
        </w:rPr>
        <w:t>(regia</w:t>
      </w:r>
      <w:r w:rsidR="00D815DF">
        <w:rPr>
          <w:rFonts w:asciiTheme="minorHAnsi" w:hAnsiTheme="minorHAnsi"/>
          <w:color w:val="333333"/>
          <w:sz w:val="24"/>
          <w:szCs w:val="24"/>
          <w:shd w:val="clear" w:color="auto" w:fill="FFFFFF"/>
        </w:rPr>
        <w:t xml:space="preserve"> di </w:t>
      </w:r>
      <w:r>
        <w:rPr>
          <w:rFonts w:asciiTheme="minorHAnsi" w:hAnsiTheme="minorHAnsi"/>
          <w:color w:val="333333"/>
          <w:sz w:val="24"/>
          <w:szCs w:val="24"/>
          <w:shd w:val="clear" w:color="auto" w:fill="FFFFFF"/>
        </w:rPr>
        <w:t>Michele Santoro)</w:t>
      </w:r>
    </w:p>
    <w:p w:rsidR="000964D1" w:rsidRDefault="000964D1" w:rsidP="008030DC">
      <w:pPr>
        <w:rPr>
          <w:rFonts w:asciiTheme="minorHAnsi" w:hAnsiTheme="minorHAnsi"/>
          <w:color w:val="333333"/>
          <w:sz w:val="24"/>
          <w:szCs w:val="24"/>
          <w:shd w:val="clear" w:color="auto" w:fill="FFFFFF"/>
        </w:rPr>
      </w:pPr>
    </w:p>
    <w:p w:rsidR="000964D1" w:rsidRDefault="000964D1" w:rsidP="008030DC">
      <w:pPr>
        <w:rPr>
          <w:rFonts w:asciiTheme="minorHAnsi" w:hAnsiTheme="minorHAnsi"/>
          <w:color w:val="333333"/>
          <w:sz w:val="24"/>
          <w:szCs w:val="24"/>
          <w:shd w:val="clear" w:color="auto" w:fill="FFFFFF"/>
        </w:rPr>
      </w:pPr>
      <w:r>
        <w:rPr>
          <w:rFonts w:asciiTheme="minorHAnsi" w:hAnsiTheme="minorHAnsi"/>
          <w:color w:val="333333"/>
          <w:sz w:val="24"/>
          <w:szCs w:val="24"/>
          <w:shd w:val="clear" w:color="auto" w:fill="FFFFFF"/>
        </w:rPr>
        <w:t>A Napoli, bande di adolescenti si combattono, a colpo di kalashikov, in una guerra dimenticata che è arrivata a contare oltre 60 morti. La chiamano “paranza dei bam</w:t>
      </w:r>
      <w:r w:rsidR="00B90443">
        <w:rPr>
          <w:rFonts w:asciiTheme="minorHAnsi" w:hAnsiTheme="minorHAnsi"/>
          <w:color w:val="333333"/>
          <w:sz w:val="24"/>
          <w:szCs w:val="24"/>
          <w:shd w:val="clear" w:color="auto" w:fill="FFFFFF"/>
        </w:rPr>
        <w:t>b</w:t>
      </w:r>
      <w:bookmarkStart w:id="0" w:name="_GoBack"/>
      <w:bookmarkEnd w:id="0"/>
      <w:r>
        <w:rPr>
          <w:rFonts w:asciiTheme="minorHAnsi" w:hAnsiTheme="minorHAnsi"/>
          <w:color w:val="333333"/>
          <w:sz w:val="24"/>
          <w:szCs w:val="24"/>
          <w:shd w:val="clear" w:color="auto" w:fill="FFFFFF"/>
        </w:rPr>
        <w:t>ini”, giovani ribelli che sono riusciti ad imporre una nuova legge di camorra per il controllo del mercato della droga. Michele Santoro racconta una strage dimenticata, rompendo il muro del silenzio e dell’indifferenza che la circonda: i baby boss della camorra, la loro sete di potere, l’amore dei soldi, il divertimento sfrenato, senza padroni e senza paura. Nati negli anni Novanta, a 15 imparano a sparare, a 20 sono killer consumati e a 30, spesso, non ci arrivano.</w:t>
      </w:r>
    </w:p>
    <w:p w:rsidR="002D51B6" w:rsidRDefault="002D51B6" w:rsidP="008030DC">
      <w:pPr>
        <w:rPr>
          <w:rFonts w:asciiTheme="minorHAnsi" w:hAnsiTheme="minorHAnsi"/>
          <w:color w:val="333333"/>
          <w:sz w:val="24"/>
          <w:szCs w:val="24"/>
          <w:shd w:val="clear" w:color="auto" w:fill="FFFFFF"/>
        </w:rPr>
      </w:pPr>
      <w:r>
        <w:rPr>
          <w:rFonts w:asciiTheme="minorHAnsi" w:hAnsiTheme="minorHAnsi"/>
          <w:color w:val="333333"/>
          <w:sz w:val="24"/>
          <w:szCs w:val="24"/>
          <w:shd w:val="clear" w:color="auto" w:fill="FFFFFF"/>
        </w:rPr>
        <w:t>Al termine della proiezione ci sarà un dibattito in sala sui temi</w:t>
      </w:r>
      <w:r w:rsidR="006049E3">
        <w:rPr>
          <w:rFonts w:asciiTheme="minorHAnsi" w:hAnsiTheme="minorHAnsi"/>
          <w:color w:val="333333"/>
          <w:sz w:val="24"/>
          <w:szCs w:val="24"/>
          <w:shd w:val="clear" w:color="auto" w:fill="FFFFFF"/>
        </w:rPr>
        <w:t xml:space="preserve">del film </w:t>
      </w:r>
      <w:r>
        <w:rPr>
          <w:rFonts w:asciiTheme="minorHAnsi" w:hAnsiTheme="minorHAnsi"/>
          <w:color w:val="333333"/>
          <w:sz w:val="24"/>
          <w:szCs w:val="24"/>
          <w:shd w:val="clear" w:color="auto" w:fill="FFFFFF"/>
        </w:rPr>
        <w:t>, alla presenza di:</w:t>
      </w:r>
    </w:p>
    <w:p w:rsidR="002D51B6" w:rsidRPr="000964D1" w:rsidRDefault="000964D1" w:rsidP="008030DC">
      <w:pPr>
        <w:rPr>
          <w:rFonts w:asciiTheme="minorHAnsi" w:hAnsiTheme="minorHAnsi"/>
          <w:b/>
          <w:color w:val="333333"/>
          <w:sz w:val="24"/>
          <w:szCs w:val="24"/>
          <w:shd w:val="clear" w:color="auto" w:fill="FFFFFF"/>
        </w:rPr>
      </w:pPr>
      <w:r w:rsidRPr="000964D1">
        <w:rPr>
          <w:rFonts w:asciiTheme="minorHAnsi" w:hAnsiTheme="minorHAnsi"/>
          <w:b/>
          <w:color w:val="333333"/>
          <w:sz w:val="24"/>
          <w:szCs w:val="24"/>
          <w:shd w:val="clear" w:color="auto" w:fill="FFFFFF"/>
        </w:rPr>
        <w:t xml:space="preserve">Silvia Chiarantini: giudice tribunale per i minorenni </w:t>
      </w:r>
    </w:p>
    <w:p w:rsidR="002D51B6" w:rsidRPr="000964D1" w:rsidRDefault="000964D1" w:rsidP="008030DC">
      <w:pPr>
        <w:rPr>
          <w:rFonts w:asciiTheme="minorHAnsi" w:hAnsiTheme="minorHAnsi"/>
          <w:b/>
          <w:color w:val="333333"/>
          <w:sz w:val="24"/>
          <w:szCs w:val="24"/>
          <w:shd w:val="clear" w:color="auto" w:fill="FFFFFF"/>
        </w:rPr>
      </w:pPr>
      <w:r w:rsidRPr="000964D1">
        <w:rPr>
          <w:rFonts w:asciiTheme="minorHAnsi" w:hAnsiTheme="minorHAnsi"/>
          <w:b/>
          <w:color w:val="333333"/>
          <w:sz w:val="24"/>
          <w:szCs w:val="24"/>
          <w:shd w:val="clear" w:color="auto" w:fill="FFFFFF"/>
        </w:rPr>
        <w:t xml:space="preserve">Don Santoro </w:t>
      </w:r>
      <w:r w:rsidRPr="000964D1">
        <w:rPr>
          <w:rFonts w:asciiTheme="minorHAnsi" w:hAnsiTheme="minorHAnsi" w:cs="Tahoma"/>
          <w:sz w:val="24"/>
          <w:szCs w:val="24"/>
        </w:rPr>
        <w:t>promotore e il diretto responsabile della nascita della Comunità di Base delle Piagge</w:t>
      </w:r>
      <w:r w:rsidR="00A801E6">
        <w:rPr>
          <w:rFonts w:asciiTheme="minorHAnsi" w:hAnsiTheme="minorHAnsi" w:cs="Tahoma"/>
          <w:sz w:val="24"/>
          <w:szCs w:val="24"/>
        </w:rPr>
        <w:t xml:space="preserve"> a Firenze</w:t>
      </w:r>
    </w:p>
    <w:p w:rsidR="002D51B6" w:rsidRPr="000964D1" w:rsidRDefault="000964D1" w:rsidP="008030DC">
      <w:pPr>
        <w:rPr>
          <w:rFonts w:asciiTheme="minorHAnsi" w:hAnsiTheme="minorHAnsi"/>
          <w:b/>
          <w:color w:val="333333"/>
          <w:sz w:val="24"/>
          <w:szCs w:val="24"/>
          <w:shd w:val="clear" w:color="auto" w:fill="FFFFFF"/>
        </w:rPr>
      </w:pPr>
      <w:r w:rsidRPr="000964D1">
        <w:rPr>
          <w:rFonts w:asciiTheme="minorHAnsi" w:hAnsiTheme="minorHAnsi" w:cs="Helvetica"/>
          <w:b/>
          <w:bCs/>
          <w:i/>
          <w:iCs/>
          <w:sz w:val="24"/>
          <w:szCs w:val="24"/>
        </w:rPr>
        <w:t xml:space="preserve">Francesca Berti: </w:t>
      </w:r>
      <w:r w:rsidRPr="000964D1">
        <w:rPr>
          <w:rFonts w:asciiTheme="minorHAnsi" w:hAnsiTheme="minorHAnsi" w:cs="Tahoma"/>
          <w:sz w:val="24"/>
          <w:szCs w:val="24"/>
        </w:rPr>
        <w:t>psicologa età evolutiva</w:t>
      </w:r>
    </w:p>
    <w:p w:rsidR="002D51B6" w:rsidRDefault="002D51B6" w:rsidP="008030DC">
      <w:pPr>
        <w:rPr>
          <w:rFonts w:asciiTheme="minorHAnsi" w:hAnsiTheme="minorHAnsi"/>
          <w:color w:val="333333"/>
          <w:sz w:val="24"/>
          <w:szCs w:val="24"/>
          <w:shd w:val="clear" w:color="auto" w:fill="FFFFFF"/>
        </w:rPr>
      </w:pPr>
    </w:p>
    <w:p w:rsidR="002D51B6" w:rsidRPr="002D51B6" w:rsidRDefault="002D51B6" w:rsidP="008030DC">
      <w:pPr>
        <w:rPr>
          <w:rFonts w:asciiTheme="minorHAnsi" w:hAnsiTheme="minorHAnsi"/>
          <w:color w:val="333333"/>
          <w:sz w:val="24"/>
          <w:szCs w:val="24"/>
          <w:shd w:val="clear" w:color="auto" w:fill="FFFFFF"/>
        </w:rPr>
      </w:pPr>
    </w:p>
    <w:p w:rsidR="000964D1" w:rsidRPr="000964D1" w:rsidRDefault="008030DC" w:rsidP="000964D1">
      <w:pPr>
        <w:widowControl/>
        <w:suppressAutoHyphens w:val="0"/>
        <w:rPr>
          <w:rFonts w:asciiTheme="minorHAnsi" w:hAnsiTheme="minorHAnsi"/>
          <w:color w:val="333333"/>
          <w:sz w:val="24"/>
          <w:szCs w:val="24"/>
        </w:rPr>
      </w:pPr>
      <w:r w:rsidRPr="00F94B61">
        <w:rPr>
          <w:rFonts w:asciiTheme="minorHAnsi" w:hAnsiTheme="minorHAnsi"/>
          <w:color w:val="333333"/>
          <w:sz w:val="24"/>
          <w:szCs w:val="24"/>
        </w:rPr>
        <w:t>Per i bambini: </w:t>
      </w:r>
      <w:r w:rsidR="000964D1">
        <w:rPr>
          <w:rFonts w:asciiTheme="minorHAnsi" w:hAnsiTheme="minorHAnsi"/>
          <w:b/>
          <w:bCs/>
          <w:i/>
          <w:iCs/>
          <w:color w:val="333333"/>
          <w:sz w:val="24"/>
          <w:szCs w:val="24"/>
        </w:rPr>
        <w:t>Angry Birds</w:t>
      </w:r>
      <w:r w:rsidR="00D815DF" w:rsidRPr="00F94B61">
        <w:rPr>
          <w:rFonts w:asciiTheme="minorHAnsi" w:hAnsiTheme="minorHAnsi"/>
          <w:color w:val="333333"/>
          <w:sz w:val="24"/>
          <w:szCs w:val="24"/>
        </w:rPr>
        <w:t xml:space="preserve"> </w:t>
      </w:r>
      <w:r w:rsidRPr="00F94B61">
        <w:rPr>
          <w:rFonts w:asciiTheme="minorHAnsi" w:hAnsiTheme="minorHAnsi"/>
          <w:color w:val="333333"/>
          <w:sz w:val="24"/>
          <w:szCs w:val="24"/>
        </w:rPr>
        <w:t>(</w:t>
      </w:r>
      <w:r w:rsidR="000964D1" w:rsidRPr="000964D1">
        <w:rPr>
          <w:rFonts w:asciiTheme="minorHAnsi" w:hAnsiTheme="minorHAnsi"/>
          <w:color w:val="333333"/>
          <w:sz w:val="24"/>
          <w:szCs w:val="24"/>
        </w:rPr>
        <w:t>di</w:t>
      </w:r>
      <w:r w:rsidR="000964D1">
        <w:rPr>
          <w:rFonts w:asciiTheme="minorHAnsi" w:hAnsiTheme="minorHAnsi"/>
          <w:color w:val="333333"/>
          <w:sz w:val="24"/>
          <w:szCs w:val="24"/>
        </w:rPr>
        <w:t xml:space="preserve"> Clay Kaytis, Fergal Reilly, animazione, 2016)</w:t>
      </w:r>
    </w:p>
    <w:p w:rsidR="000964D1" w:rsidRPr="000964D1" w:rsidRDefault="000964D1" w:rsidP="000964D1">
      <w:pPr>
        <w:widowControl/>
        <w:suppressAutoHyphens w:val="0"/>
        <w:rPr>
          <w:rFonts w:asciiTheme="minorHAnsi" w:hAnsiTheme="minorHAnsi"/>
          <w:color w:val="333333"/>
          <w:sz w:val="24"/>
          <w:szCs w:val="24"/>
        </w:rPr>
      </w:pPr>
    </w:p>
    <w:p w:rsidR="000964D1" w:rsidRPr="000964D1" w:rsidRDefault="000964D1" w:rsidP="000964D1">
      <w:pPr>
        <w:widowControl/>
        <w:suppressAutoHyphens w:val="0"/>
        <w:rPr>
          <w:rFonts w:asciiTheme="minorHAnsi" w:hAnsiTheme="minorHAnsi"/>
          <w:color w:val="333333"/>
          <w:sz w:val="24"/>
          <w:szCs w:val="24"/>
        </w:rPr>
      </w:pPr>
      <w:r w:rsidRPr="000964D1">
        <w:rPr>
          <w:rFonts w:asciiTheme="minorHAnsi" w:hAnsiTheme="minorHAnsi"/>
          <w:color w:val="333333"/>
          <w:sz w:val="24"/>
          <w:szCs w:val="24"/>
        </w:rPr>
        <w:t xml:space="preserve">Nell’isola degli uccellini sono tutti felici e contenti, distribuiscono abbracci e adorano stare in gruppo e fare festa, convinti che non esista altro mondo al di là dei confini della loro terra. Le eccezioni alla norma rispondono al nome di Terence, un gigante apparentemente muto, Bomb, dal piumaggio nero ed esplosivo, Chuck, giallo e velocissimo, e soprattutto Red, l'uccellino rosso di rabbia. </w:t>
      </w:r>
    </w:p>
    <w:p w:rsidR="008030DC" w:rsidRDefault="000964D1" w:rsidP="000964D1">
      <w:pPr>
        <w:widowControl/>
        <w:suppressAutoHyphens w:val="0"/>
        <w:rPr>
          <w:rFonts w:asciiTheme="minorHAnsi" w:hAnsiTheme="minorHAnsi"/>
          <w:color w:val="333333"/>
          <w:sz w:val="24"/>
          <w:szCs w:val="24"/>
        </w:rPr>
      </w:pPr>
      <w:r w:rsidRPr="000964D1">
        <w:rPr>
          <w:rFonts w:asciiTheme="minorHAnsi" w:hAnsiTheme="minorHAnsi"/>
          <w:color w:val="333333"/>
          <w:sz w:val="24"/>
          <w:szCs w:val="24"/>
        </w:rPr>
        <w:t>Soprannominato “Sopracciglia”, Red è l'emarginato tra gli emarginati, tanto che la sua casa è persino fisicamente lontana dalle altre. Ma Red è anche una voce fuori dal coro, non certo un timido o un succube, e l'invasione dei maiali verdi offre l'occasione agli altri uccelli di capire che la sua voce andrebbe ascoltata più spesso, perché potrebbe andarne della loro sopravvivenza.</w:t>
      </w:r>
    </w:p>
    <w:p w:rsidR="00D815DF" w:rsidRPr="00D815DF" w:rsidRDefault="00D815DF" w:rsidP="00D815DF">
      <w:pPr>
        <w:widowControl/>
        <w:suppressAutoHyphens w:val="0"/>
        <w:rPr>
          <w:rFonts w:asciiTheme="minorHAnsi" w:hAnsiTheme="minorHAnsi"/>
          <w:color w:val="000000" w:themeColor="text1"/>
          <w:sz w:val="24"/>
          <w:szCs w:val="24"/>
        </w:rPr>
      </w:pPr>
    </w:p>
    <w:p w:rsidR="000964D1" w:rsidRDefault="008030DC" w:rsidP="008030DC">
      <w:pPr>
        <w:shd w:val="clear" w:color="auto" w:fill="FFFFFF"/>
        <w:spacing w:after="165"/>
        <w:rPr>
          <w:rFonts w:asciiTheme="minorHAnsi" w:hAnsiTheme="minorHAnsi"/>
          <w:b/>
          <w:bCs/>
          <w:color w:val="333333"/>
          <w:sz w:val="24"/>
          <w:szCs w:val="24"/>
        </w:rPr>
      </w:pPr>
      <w:r w:rsidRPr="001E5DEC">
        <w:rPr>
          <w:rFonts w:asciiTheme="minorHAnsi" w:hAnsiTheme="minorHAnsi"/>
          <w:b/>
          <w:bCs/>
          <w:color w:val="333333"/>
          <w:sz w:val="24"/>
          <w:szCs w:val="24"/>
        </w:rPr>
        <w:t>Gli altri film in programma sono:</w:t>
      </w:r>
    </w:p>
    <w:p w:rsidR="008030DC" w:rsidRPr="008030DC" w:rsidRDefault="008030DC" w:rsidP="008030DC">
      <w:pPr>
        <w:shd w:val="clear" w:color="auto" w:fill="FFFFFF"/>
        <w:spacing w:after="165"/>
        <w:rPr>
          <w:rFonts w:asciiTheme="minorHAnsi" w:hAnsiTheme="minorHAnsi"/>
          <w:b/>
          <w:bCs/>
          <w:color w:val="333333"/>
          <w:sz w:val="24"/>
          <w:szCs w:val="24"/>
        </w:rPr>
      </w:pPr>
      <w:r w:rsidRPr="00F94B61">
        <w:rPr>
          <w:rFonts w:asciiTheme="minorHAnsi" w:eastAsia="MingLiU" w:hAnsiTheme="minorHAnsi" w:cs="MingLiU"/>
          <w:color w:val="333333"/>
          <w:sz w:val="24"/>
          <w:szCs w:val="24"/>
        </w:rPr>
        <w:br/>
      </w:r>
      <w:r w:rsidRPr="001E5DEC">
        <w:rPr>
          <w:rFonts w:asciiTheme="minorHAnsi" w:hAnsiTheme="minorHAnsi"/>
          <w:b/>
          <w:bCs/>
          <w:color w:val="333333"/>
          <w:sz w:val="24"/>
          <w:szCs w:val="24"/>
        </w:rPr>
        <w:t xml:space="preserve">Domenica 12/03 </w:t>
      </w:r>
      <w:r>
        <w:rPr>
          <w:rFonts w:asciiTheme="minorHAnsi" w:hAnsiTheme="minorHAnsi"/>
          <w:b/>
          <w:bCs/>
          <w:color w:val="333333"/>
          <w:sz w:val="24"/>
          <w:szCs w:val="24"/>
        </w:rPr>
        <w:br/>
      </w:r>
      <w:r w:rsidRPr="00F94B61">
        <w:rPr>
          <w:rFonts w:asciiTheme="minorHAnsi" w:hAnsiTheme="minorHAnsi"/>
          <w:color w:val="333333"/>
          <w:sz w:val="24"/>
          <w:szCs w:val="24"/>
        </w:rPr>
        <w:t>Per gli adulti:</w:t>
      </w:r>
      <w:r w:rsidRPr="001E5DEC">
        <w:rPr>
          <w:rFonts w:asciiTheme="minorHAnsi" w:hAnsiTheme="minorHAnsi"/>
          <w:color w:val="333333"/>
          <w:sz w:val="24"/>
          <w:szCs w:val="24"/>
        </w:rPr>
        <w:t> </w:t>
      </w:r>
      <w:r w:rsidRPr="001E5DEC">
        <w:rPr>
          <w:rFonts w:asciiTheme="minorHAnsi" w:hAnsiTheme="minorHAnsi"/>
          <w:b/>
          <w:bCs/>
          <w:i/>
          <w:iCs/>
          <w:color w:val="333333"/>
          <w:sz w:val="24"/>
          <w:szCs w:val="24"/>
        </w:rPr>
        <w:t>Disconnect</w:t>
      </w:r>
      <w:r w:rsidRPr="001E5DEC">
        <w:rPr>
          <w:rFonts w:asciiTheme="minorHAnsi" w:hAnsiTheme="minorHAnsi"/>
          <w:color w:val="333333"/>
          <w:sz w:val="24"/>
          <w:szCs w:val="24"/>
        </w:rPr>
        <w:t> </w:t>
      </w:r>
      <w:r w:rsidRPr="00F94B61">
        <w:rPr>
          <w:rFonts w:asciiTheme="minorHAnsi" w:hAnsiTheme="minorHAnsi"/>
          <w:color w:val="333333"/>
          <w:sz w:val="24"/>
          <w:szCs w:val="24"/>
        </w:rPr>
        <w:t>(regia di Henry-Alex Rubin, thriller, 2012, Usa, 115′)</w:t>
      </w:r>
      <w:r w:rsidRPr="00F94B61">
        <w:rPr>
          <w:rFonts w:asciiTheme="minorHAnsi" w:eastAsia="MingLiU" w:hAnsiTheme="minorHAnsi" w:cs="MingLiU"/>
          <w:color w:val="333333"/>
          <w:sz w:val="24"/>
          <w:szCs w:val="24"/>
        </w:rPr>
        <w:br/>
      </w:r>
      <w:r w:rsidRPr="00F94B61">
        <w:rPr>
          <w:rFonts w:asciiTheme="minorHAnsi" w:hAnsiTheme="minorHAnsi"/>
          <w:color w:val="333333"/>
          <w:sz w:val="24"/>
          <w:szCs w:val="24"/>
        </w:rPr>
        <w:t>Per i bambini:</w:t>
      </w:r>
      <w:r w:rsidRPr="001E5DEC">
        <w:rPr>
          <w:rFonts w:asciiTheme="minorHAnsi" w:hAnsiTheme="minorHAnsi"/>
          <w:color w:val="333333"/>
          <w:sz w:val="24"/>
          <w:szCs w:val="24"/>
        </w:rPr>
        <w:t> </w:t>
      </w:r>
      <w:r w:rsidRPr="001E5DEC">
        <w:rPr>
          <w:rFonts w:asciiTheme="minorHAnsi" w:hAnsiTheme="minorHAnsi"/>
          <w:b/>
          <w:bCs/>
          <w:i/>
          <w:iCs/>
          <w:color w:val="333333"/>
          <w:sz w:val="24"/>
          <w:szCs w:val="24"/>
        </w:rPr>
        <w:t>The Lego Movie</w:t>
      </w:r>
      <w:r w:rsidRPr="001E5DEC">
        <w:rPr>
          <w:rFonts w:asciiTheme="minorHAnsi" w:hAnsiTheme="minorHAnsi"/>
          <w:color w:val="333333"/>
          <w:sz w:val="24"/>
          <w:szCs w:val="24"/>
        </w:rPr>
        <w:t> </w:t>
      </w:r>
      <w:r w:rsidRPr="00F94B61">
        <w:rPr>
          <w:rFonts w:asciiTheme="minorHAnsi" w:hAnsiTheme="minorHAnsi"/>
          <w:color w:val="333333"/>
          <w:sz w:val="24"/>
          <w:szCs w:val="24"/>
        </w:rPr>
        <w:t>(regia di Phil Lord, Christopher Miller e Chris McKay, animazione, 2014, Australia/Usa, 100′)</w:t>
      </w:r>
      <w:r w:rsidRPr="00F94B61">
        <w:rPr>
          <w:rFonts w:asciiTheme="minorHAnsi" w:eastAsia="MingLiU" w:hAnsiTheme="minorHAnsi" w:cs="MingLiU"/>
          <w:color w:val="333333"/>
          <w:sz w:val="24"/>
          <w:szCs w:val="24"/>
        </w:rPr>
        <w:br/>
      </w:r>
      <w:r w:rsidRPr="001E5DEC">
        <w:rPr>
          <w:rFonts w:asciiTheme="minorHAnsi" w:hAnsiTheme="minorHAnsi"/>
          <w:b/>
          <w:bCs/>
          <w:color w:val="333333"/>
          <w:sz w:val="24"/>
          <w:szCs w:val="24"/>
        </w:rPr>
        <w:t xml:space="preserve">Domenica 2/04 </w:t>
      </w:r>
      <w:r>
        <w:rPr>
          <w:rFonts w:asciiTheme="minorHAnsi" w:hAnsiTheme="minorHAnsi"/>
          <w:b/>
          <w:bCs/>
          <w:color w:val="333333"/>
          <w:sz w:val="24"/>
          <w:szCs w:val="24"/>
        </w:rPr>
        <w:br/>
      </w:r>
      <w:r w:rsidRPr="00F94B61">
        <w:rPr>
          <w:rFonts w:asciiTheme="minorHAnsi" w:hAnsiTheme="minorHAnsi"/>
          <w:color w:val="333333"/>
          <w:sz w:val="24"/>
          <w:szCs w:val="24"/>
        </w:rPr>
        <w:t>Per gli adulti:</w:t>
      </w:r>
      <w:r w:rsidRPr="001E5DEC">
        <w:rPr>
          <w:rFonts w:asciiTheme="minorHAnsi" w:hAnsiTheme="minorHAnsi"/>
          <w:color w:val="333333"/>
          <w:sz w:val="24"/>
          <w:szCs w:val="24"/>
        </w:rPr>
        <w:t> </w:t>
      </w:r>
      <w:r w:rsidRPr="001E5DEC">
        <w:rPr>
          <w:rFonts w:asciiTheme="minorHAnsi" w:hAnsiTheme="minorHAnsi"/>
          <w:b/>
          <w:bCs/>
          <w:i/>
          <w:iCs/>
          <w:color w:val="333333"/>
          <w:sz w:val="24"/>
          <w:szCs w:val="24"/>
        </w:rPr>
        <w:t>Redemption song</w:t>
      </w:r>
      <w:r w:rsidRPr="001E5DEC">
        <w:rPr>
          <w:rFonts w:asciiTheme="minorHAnsi" w:hAnsiTheme="minorHAnsi"/>
          <w:color w:val="333333"/>
          <w:sz w:val="24"/>
          <w:szCs w:val="24"/>
        </w:rPr>
        <w:t> </w:t>
      </w:r>
      <w:r w:rsidRPr="00F94B61">
        <w:rPr>
          <w:rFonts w:asciiTheme="minorHAnsi" w:hAnsiTheme="minorHAnsi"/>
          <w:color w:val="333333"/>
          <w:sz w:val="24"/>
          <w:szCs w:val="24"/>
        </w:rPr>
        <w:t>(regia di Cristina Mantis, documentario, 2015, Italia, 64′)</w:t>
      </w:r>
      <w:r w:rsidRPr="00F94B61">
        <w:rPr>
          <w:rFonts w:asciiTheme="minorHAnsi" w:eastAsia="MingLiU" w:hAnsiTheme="minorHAnsi" w:cs="MingLiU"/>
          <w:color w:val="333333"/>
          <w:sz w:val="24"/>
          <w:szCs w:val="24"/>
        </w:rPr>
        <w:br/>
      </w:r>
      <w:r w:rsidRPr="00F94B61">
        <w:rPr>
          <w:rFonts w:asciiTheme="minorHAnsi" w:hAnsiTheme="minorHAnsi"/>
          <w:color w:val="333333"/>
          <w:sz w:val="24"/>
          <w:szCs w:val="24"/>
        </w:rPr>
        <w:t>Per i bambini:</w:t>
      </w:r>
      <w:r w:rsidRPr="001E5DEC">
        <w:rPr>
          <w:rFonts w:asciiTheme="minorHAnsi" w:hAnsiTheme="minorHAnsi"/>
          <w:b/>
          <w:bCs/>
          <w:i/>
          <w:iCs/>
          <w:color w:val="333333"/>
          <w:sz w:val="24"/>
          <w:szCs w:val="24"/>
        </w:rPr>
        <w:t> La canzone del mare</w:t>
      </w:r>
      <w:r w:rsidRPr="001E5DEC">
        <w:rPr>
          <w:rFonts w:asciiTheme="minorHAnsi" w:hAnsiTheme="minorHAnsi"/>
          <w:color w:val="333333"/>
          <w:sz w:val="24"/>
          <w:szCs w:val="24"/>
        </w:rPr>
        <w:t> </w:t>
      </w:r>
      <w:r w:rsidRPr="00F94B61">
        <w:rPr>
          <w:rFonts w:asciiTheme="minorHAnsi" w:hAnsiTheme="minorHAnsi"/>
          <w:color w:val="333333"/>
          <w:sz w:val="24"/>
          <w:szCs w:val="24"/>
        </w:rPr>
        <w:t>(regia di Tomm Moore, animazione, 2014, Irlanda/Lussemburgo/Belgio/Francia/Danimarca, 93′)</w:t>
      </w:r>
      <w:r w:rsidRPr="00F94B61">
        <w:rPr>
          <w:rFonts w:ascii="MingLiU" w:eastAsia="MingLiU" w:hAnsi="MingLiU" w:cs="MingLiU"/>
          <w:color w:val="333333"/>
          <w:sz w:val="24"/>
          <w:szCs w:val="24"/>
        </w:rPr>
        <w:br/>
      </w:r>
    </w:p>
    <w:p w:rsidR="008030DC" w:rsidRPr="00B7687E" w:rsidRDefault="008030DC" w:rsidP="008030DC">
      <w:pPr>
        <w:pStyle w:val="Default"/>
        <w:jc w:val="both"/>
        <w:rPr>
          <w:rFonts w:asciiTheme="minorHAnsi" w:hAnsiTheme="minorHAnsi" w:cs="Arial"/>
        </w:rPr>
      </w:pPr>
      <w:r w:rsidRPr="00B7687E">
        <w:rPr>
          <w:rFonts w:asciiTheme="minorHAnsi" w:hAnsiTheme="minorHAnsi" w:cs="Arial"/>
          <w:b/>
          <w:bCs/>
          <w:i/>
          <w:iCs/>
          <w:color w:val="00000A"/>
          <w:lang w:val="it-IT"/>
        </w:rPr>
        <w:t>Cinema in famiglia</w:t>
      </w:r>
      <w:r w:rsidRPr="00B7687E">
        <w:rPr>
          <w:rFonts w:asciiTheme="minorHAnsi" w:hAnsiTheme="minorHAnsi" w:cs="Arial"/>
          <w:b/>
          <w:bCs/>
          <w:color w:val="00000A"/>
          <w:lang w:val="it-IT"/>
        </w:rPr>
        <w:t xml:space="preserve"> </w:t>
      </w:r>
      <w:r w:rsidRPr="00B7687E">
        <w:rPr>
          <w:rFonts w:asciiTheme="minorHAnsi" w:hAnsiTheme="minorHAnsi" w:cs="Arial"/>
          <w:color w:val="00000A"/>
          <w:lang w:val="it-IT"/>
        </w:rPr>
        <w:t xml:space="preserve">è un progetto promosso da </w:t>
      </w:r>
      <w:r w:rsidRPr="00B7687E">
        <w:rPr>
          <w:rFonts w:asciiTheme="minorHAnsi" w:hAnsiTheme="minorHAnsi" w:cs="Arial"/>
          <w:b/>
          <w:bCs/>
          <w:color w:val="00000A"/>
          <w:lang w:val="it-IT"/>
        </w:rPr>
        <w:t xml:space="preserve">Associazione CO-CÓ - Spazio CO-STANZA </w:t>
      </w:r>
      <w:r w:rsidRPr="00B7687E">
        <w:rPr>
          <w:rFonts w:asciiTheme="minorHAnsi" w:hAnsiTheme="minorHAnsi" w:cs="Arial"/>
          <w:color w:val="00000A"/>
          <w:lang w:val="it-IT"/>
        </w:rPr>
        <w:t>nell’ambito di una serie più ampia di laboratori ed eventi formato famiglia, che mettono insieme le esigenze degli adulti e dei bambini.</w:t>
      </w:r>
    </w:p>
    <w:p w:rsidR="008030DC" w:rsidRPr="00B7687E" w:rsidRDefault="008030DC" w:rsidP="008030DC">
      <w:pPr>
        <w:pStyle w:val="Default"/>
        <w:jc w:val="both"/>
        <w:rPr>
          <w:rFonts w:asciiTheme="minorHAnsi" w:hAnsiTheme="minorHAnsi" w:cs="Arial"/>
        </w:rPr>
      </w:pPr>
      <w:r w:rsidRPr="00B7687E">
        <w:rPr>
          <w:rFonts w:asciiTheme="minorHAnsi" w:hAnsiTheme="minorHAnsi" w:cs="Arial"/>
          <w:b/>
          <w:bCs/>
          <w:color w:val="00000A"/>
          <w:lang w:val="it-IT"/>
        </w:rPr>
        <w:t>Spazio CO-STANZA</w:t>
      </w:r>
      <w:r w:rsidRPr="00B7687E">
        <w:rPr>
          <w:rFonts w:asciiTheme="minorHAnsi" w:hAnsiTheme="minorHAnsi" w:cs="Arial"/>
          <w:bCs/>
          <w:color w:val="00000A"/>
          <w:lang w:val="it-IT"/>
        </w:rPr>
        <w:t xml:space="preserve"> costituisce nel territorio fiorentino</w:t>
      </w:r>
      <w:r w:rsidRPr="00B7687E">
        <w:rPr>
          <w:rFonts w:asciiTheme="minorHAnsi" w:hAnsiTheme="minorHAnsi" w:cs="Arial"/>
          <w:color w:val="00000A"/>
          <w:lang w:val="it-IT"/>
        </w:rPr>
        <w:t xml:space="preserve"> una realtà di tipo nuovo</w:t>
      </w:r>
      <w:r w:rsidRPr="00B7687E">
        <w:rPr>
          <w:rFonts w:asciiTheme="minorHAnsi" w:hAnsiTheme="minorHAnsi" w:cs="Arial"/>
          <w:bCs/>
          <w:color w:val="00000A"/>
          <w:lang w:val="it-IT"/>
        </w:rPr>
        <w:t>, una struttura che offre accanto a un tradizionale coworking (disponibilità di spazi lavorativi attrezzati), una formula innovativa</w:t>
      </w:r>
      <w:r w:rsidRPr="00B7687E">
        <w:rPr>
          <w:rFonts w:asciiTheme="minorHAnsi" w:hAnsiTheme="minorHAnsi" w:cs="Arial"/>
          <w:color w:val="00000A"/>
          <w:lang w:val="it-IT"/>
        </w:rPr>
        <w:t xml:space="preserve"> </w:t>
      </w:r>
      <w:r w:rsidRPr="00B7687E">
        <w:rPr>
          <w:rFonts w:asciiTheme="minorHAnsi" w:hAnsiTheme="minorHAnsi" w:cs="Arial"/>
          <w:bCs/>
          <w:color w:val="00000A"/>
          <w:lang w:val="it-IT"/>
        </w:rPr>
        <w:t>di</w:t>
      </w:r>
      <w:r w:rsidRPr="00B7687E">
        <w:rPr>
          <w:rFonts w:asciiTheme="minorHAnsi" w:hAnsiTheme="minorHAnsi" w:cs="Arial"/>
          <w:color w:val="00000A"/>
          <w:lang w:val="it-IT"/>
        </w:rPr>
        <w:t xml:space="preserve"> coworking</w:t>
      </w:r>
      <w:r w:rsidRPr="00B7687E">
        <w:rPr>
          <w:rFonts w:asciiTheme="minorHAnsi" w:hAnsiTheme="minorHAnsi" w:cs="Arial"/>
          <w:bCs/>
          <w:color w:val="00000A"/>
          <w:lang w:val="it-IT"/>
        </w:rPr>
        <w:t xml:space="preserve"> </w:t>
      </w:r>
      <w:r w:rsidRPr="00B7687E">
        <w:rPr>
          <w:rFonts w:asciiTheme="minorHAnsi" w:hAnsiTheme="minorHAnsi" w:cs="Arial"/>
          <w:color w:val="00000A"/>
          <w:lang w:val="it-IT"/>
        </w:rPr>
        <w:t>polifunzionale</w:t>
      </w:r>
      <w:r w:rsidRPr="00B7687E">
        <w:rPr>
          <w:rFonts w:asciiTheme="minorHAnsi" w:hAnsiTheme="minorHAnsi" w:cs="Arial"/>
          <w:bCs/>
          <w:color w:val="00000A"/>
          <w:lang w:val="it-IT"/>
        </w:rPr>
        <w:t>, dotato di area baby, con l’operatività di un ufficio, l’accoglienza di una casa e i principali servizi di sostegno alla genitorialità.</w:t>
      </w:r>
    </w:p>
    <w:p w:rsidR="003C7353" w:rsidRDefault="003C7353">
      <w:pPr>
        <w:pStyle w:val="Testopreformattato"/>
        <w:jc w:val="both"/>
        <w:rPr>
          <w:rFonts w:ascii="Open Sans" w:hAnsi="Open Sans"/>
          <w:sz w:val="24"/>
          <w:szCs w:val="24"/>
        </w:rPr>
      </w:pPr>
    </w:p>
    <w:p w:rsidR="008030DC" w:rsidRPr="008030DC" w:rsidRDefault="008030DC">
      <w:pPr>
        <w:pStyle w:val="Testopreformattato"/>
        <w:jc w:val="both"/>
        <w:rPr>
          <w:rFonts w:asciiTheme="minorHAnsi" w:hAnsiTheme="minorHAnsi"/>
          <w:b/>
          <w:sz w:val="24"/>
          <w:szCs w:val="24"/>
        </w:rPr>
      </w:pPr>
      <w:r w:rsidRPr="008030DC">
        <w:rPr>
          <w:rFonts w:asciiTheme="minorHAnsi" w:hAnsiTheme="minorHAnsi"/>
          <w:b/>
          <w:sz w:val="24"/>
          <w:szCs w:val="24"/>
        </w:rPr>
        <w:t>http://www.cinemalacompagnia.it/evento/cinema-in-famiglia/</w:t>
      </w: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3C7353" w:rsidRDefault="003C7353">
      <w:pPr>
        <w:pStyle w:val="Testopreformattato"/>
        <w:jc w:val="both"/>
        <w:rPr>
          <w:rFonts w:ascii="Open Sans" w:hAnsi="Open Sans"/>
          <w:sz w:val="24"/>
          <w:szCs w:val="24"/>
        </w:rPr>
      </w:pPr>
    </w:p>
    <w:p w:rsidR="001000D1" w:rsidRPr="0009754F" w:rsidRDefault="001000D1" w:rsidP="003C7353">
      <w:pPr>
        <w:widowControl/>
        <w:suppressAutoHyphens w:val="0"/>
        <w:jc w:val="center"/>
        <w:rPr>
          <w:rFonts w:ascii="Open Sans" w:hAnsi="Open Sans"/>
          <w:sz w:val="18"/>
          <w:szCs w:val="18"/>
        </w:rPr>
      </w:pPr>
      <w:r w:rsidRPr="0009754F">
        <w:rPr>
          <w:rFonts w:ascii="Open Sans" w:hAnsi="Open Sans"/>
          <w:b/>
          <w:sz w:val="18"/>
          <w:szCs w:val="18"/>
        </w:rPr>
        <w:t xml:space="preserve">Uffcio Stampa </w:t>
      </w:r>
      <w:r w:rsidR="003C7353">
        <w:rPr>
          <w:rFonts w:ascii="Open Sans" w:hAnsi="Open Sans"/>
          <w:b/>
          <w:sz w:val="18"/>
          <w:szCs w:val="18"/>
        </w:rPr>
        <w:t>FST Area Cinema</w:t>
      </w:r>
      <w:r w:rsidRPr="0009754F">
        <w:rPr>
          <w:rFonts w:ascii="Open Sans" w:hAnsi="Open Sans"/>
          <w:sz w:val="18"/>
          <w:szCs w:val="18"/>
        </w:rPr>
        <w:br/>
        <w:t>Elisabetta Vagaggini - 055 2719050</w:t>
      </w:r>
      <w:r w:rsidRPr="0009754F">
        <w:rPr>
          <w:rFonts w:ascii="Open Sans" w:hAnsi="Open Sans"/>
          <w:sz w:val="18"/>
          <w:szCs w:val="18"/>
        </w:rPr>
        <w:br/>
      </w:r>
      <w:hyperlink r:id="rId7" w:history="1">
        <w:r w:rsidRPr="0009754F">
          <w:rPr>
            <w:rStyle w:val="Collegamentoipertestuale"/>
            <w:rFonts w:ascii="Open Sans" w:hAnsi="Open Sans"/>
            <w:sz w:val="18"/>
            <w:szCs w:val="18"/>
          </w:rPr>
          <w:t>e.vagaggini@fondazionesistematoscana.it</w:t>
        </w:r>
      </w:hyperlink>
      <w:r w:rsidRPr="0009754F">
        <w:rPr>
          <w:rFonts w:ascii="Open Sans" w:hAnsi="Open Sans"/>
          <w:sz w:val="18"/>
          <w:szCs w:val="18"/>
        </w:rPr>
        <w:br/>
      </w:r>
      <w:hyperlink r:id="rId8" w:history="1">
        <w:r w:rsidRPr="0009754F">
          <w:rPr>
            <w:rStyle w:val="Collegamentoipertestuale"/>
            <w:rFonts w:ascii="Open Sans" w:hAnsi="Open Sans"/>
            <w:color w:val="404040" w:themeColor="text1" w:themeTint="BF"/>
            <w:sz w:val="18"/>
            <w:szCs w:val="18"/>
          </w:rPr>
          <w:t>c.silei@fondazionesistematoscana.it</w:t>
        </w:r>
      </w:hyperlink>
      <w:r w:rsidRPr="0009754F">
        <w:rPr>
          <w:rFonts w:ascii="Open Sans" w:hAnsi="Open Sans"/>
          <w:sz w:val="18"/>
          <w:szCs w:val="18"/>
        </w:rPr>
        <w:br/>
      </w:r>
    </w:p>
    <w:p w:rsidR="00D7330B" w:rsidRPr="00825013" w:rsidRDefault="00D7330B">
      <w:pPr>
        <w:pStyle w:val="Testopreformattato"/>
        <w:jc w:val="both"/>
        <w:rPr>
          <w:rFonts w:ascii="Open Sans" w:hAnsi="Open Sans"/>
          <w:b/>
          <w:bCs/>
          <w:sz w:val="24"/>
          <w:szCs w:val="24"/>
        </w:rPr>
      </w:pPr>
    </w:p>
    <w:sectPr w:rsidR="00D7330B" w:rsidRPr="00825013" w:rsidSect="00803584">
      <w:footerReference w:type="default" r:id="rId9"/>
      <w:pgSz w:w="11906" w:h="16838"/>
      <w:pgMar w:top="1134" w:right="1134" w:bottom="1134" w:left="1134" w:gutter="0"/>
      <w:docGrid w:linePitch="600" w:charSpace="3276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0FD" w:rsidRDefault="003820FD" w:rsidP="00825013">
      <w:r>
        <w:separator/>
      </w:r>
    </w:p>
  </w:endnote>
  <w:endnote w:type="continuationSeparator" w:id="0">
    <w:p w:rsidR="003820FD" w:rsidRDefault="003820FD" w:rsidP="00825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Open Sans">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ingLiU">
    <w:altName w:val="新細明體"/>
    <w:charset w:val="88"/>
    <w:family w:val="auto"/>
    <w:pitch w:val="variable"/>
    <w:sig w:usb0="A00002FF" w:usb1="28CFFCFA" w:usb2="00000016" w:usb3="00000000" w:csb0="00100001"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13" w:rsidRDefault="003C7353">
    <w:pPr>
      <w:pStyle w:val="Pidipagina"/>
    </w:pPr>
    <w:r>
      <w:rPr>
        <w:noProof/>
      </w:rPr>
      <w:drawing>
        <wp:inline distT="0" distB="0" distL="0" distR="0">
          <wp:extent cx="6124575" cy="403860"/>
          <wp:effectExtent l="0" t="0" r="0" b="2540"/>
          <wp:docPr id="2" name="Immagine 2" descr="../../../../../Documents/LA%20COMPAGNIA/stringa-comunic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LA%20COMPAGNIA/stringa-comunicati.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24575" cy="403860"/>
                  </a:xfrm>
                  <a:prstGeom prst="rect">
                    <a:avLst/>
                  </a:prstGeom>
                  <a:noFill/>
                  <a:ln>
                    <a:noFill/>
                  </a:ln>
                </pic:spPr>
              </pic:pic>
            </a:graphicData>
          </a:graphic>
        </wp:inline>
      </w:drawing>
    </w:r>
    <w:r w:rsidR="00AF5C58">
      <w:rPr>
        <w:noProof/>
      </w:rPr>
      <w:drawing>
        <wp:anchor distT="0" distB="0" distL="114300" distR="114300" simplePos="0" relativeHeight="251659264" behindDoc="0" locked="0" layoutInCell="1" allowOverlap="1">
          <wp:simplePos x="0" y="0"/>
          <wp:positionH relativeFrom="column">
            <wp:posOffset>60960</wp:posOffset>
          </wp:positionH>
          <wp:positionV relativeFrom="paragraph">
            <wp:posOffset>9717405</wp:posOffset>
          </wp:positionV>
          <wp:extent cx="7417435" cy="479425"/>
          <wp:effectExtent l="0" t="0" r="0" b="0"/>
          <wp:wrapThrough wrapText="bothSides">
            <wp:wrapPolygon edited="0">
              <wp:start x="14571" y="3433"/>
              <wp:lineTo x="444" y="5722"/>
              <wp:lineTo x="370" y="14877"/>
              <wp:lineTo x="4808" y="18310"/>
              <wp:lineTo x="14941" y="18310"/>
              <wp:lineTo x="21228" y="14877"/>
              <wp:lineTo x="21228" y="6866"/>
              <wp:lineTo x="14941" y="3433"/>
              <wp:lineTo x="14571" y="3433"/>
            </wp:wrapPolygon>
          </wp:wrapThrough>
          <wp:docPr id="1" name="Immagine 3" descr="../stringa_comunic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ringa_comunicati.png"/>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417435" cy="479425"/>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0FD" w:rsidRDefault="003820FD" w:rsidP="00825013">
      <w:r>
        <w:separator/>
      </w:r>
    </w:p>
  </w:footnote>
  <w:footnote w:type="continuationSeparator" w:id="0">
    <w:p w:rsidR="003820FD" w:rsidRDefault="003820FD" w:rsidP="00825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embedSystemFonts/>
  <w:stylePaneFormatFilter w:val="0000"/>
  <w:revisionView w:insDel="0" w:formatting="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
  <w:rsids>
    <w:rsidRoot w:val="00825013"/>
    <w:rsid w:val="000309D5"/>
    <w:rsid w:val="000964D1"/>
    <w:rsid w:val="000A08C8"/>
    <w:rsid w:val="000C429D"/>
    <w:rsid w:val="000F2A62"/>
    <w:rsid w:val="000F4A88"/>
    <w:rsid w:val="001000D1"/>
    <w:rsid w:val="00250612"/>
    <w:rsid w:val="00282969"/>
    <w:rsid w:val="002D51B6"/>
    <w:rsid w:val="00361217"/>
    <w:rsid w:val="003820FD"/>
    <w:rsid w:val="003C7353"/>
    <w:rsid w:val="00581C9B"/>
    <w:rsid w:val="006049E3"/>
    <w:rsid w:val="00634C0B"/>
    <w:rsid w:val="00653C73"/>
    <w:rsid w:val="006A20A5"/>
    <w:rsid w:val="008030DC"/>
    <w:rsid w:val="00803584"/>
    <w:rsid w:val="00825013"/>
    <w:rsid w:val="0085014E"/>
    <w:rsid w:val="009E1DF6"/>
    <w:rsid w:val="00A801E6"/>
    <w:rsid w:val="00AF5C58"/>
    <w:rsid w:val="00B90443"/>
    <w:rsid w:val="00BD4A02"/>
    <w:rsid w:val="00CF51A6"/>
    <w:rsid w:val="00D46114"/>
    <w:rsid w:val="00D5190F"/>
    <w:rsid w:val="00D7330B"/>
    <w:rsid w:val="00D815DF"/>
    <w:rsid w:val="00E94126"/>
    <w:rsid w:val="00EC678E"/>
    <w:rsid w:val="00EF78A8"/>
    <w:rsid w:val="00F20E7E"/>
    <w:rsid w:val="00FF7B05"/>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584"/>
    <w:pPr>
      <w:widowControl w:val="0"/>
      <w:suppressAutoHyphens/>
    </w:p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WW8Num1z0">
    <w:name w:val="WW8Num1z0"/>
    <w:rsid w:val="00803584"/>
  </w:style>
  <w:style w:type="character" w:customStyle="1" w:styleId="WW8Num1z2">
    <w:name w:val="WW8Num1z2"/>
    <w:rsid w:val="00803584"/>
  </w:style>
  <w:style w:type="character" w:customStyle="1" w:styleId="WW8Num1z3">
    <w:name w:val="WW8Num1z3"/>
    <w:rsid w:val="00803584"/>
  </w:style>
  <w:style w:type="character" w:customStyle="1" w:styleId="WW8Num1z4">
    <w:name w:val="WW8Num1z4"/>
    <w:rsid w:val="00803584"/>
  </w:style>
  <w:style w:type="character" w:styleId="Collegamentoipertestuale">
    <w:name w:val="Hyperlink"/>
    <w:rsid w:val="00803584"/>
  </w:style>
  <w:style w:type="paragraph" w:customStyle="1" w:styleId="Intestazione1">
    <w:name w:val="Intestazione1"/>
    <w:basedOn w:val="Normale"/>
    <w:next w:val="Corpodeltesto"/>
    <w:rsid w:val="00803584"/>
    <w:pPr>
      <w:keepNext/>
      <w:spacing w:before="240" w:after="120"/>
    </w:pPr>
  </w:style>
  <w:style w:type="paragraph" w:styleId="Corpodeltesto">
    <w:name w:val="Body Text"/>
    <w:basedOn w:val="Normale"/>
    <w:rsid w:val="00803584"/>
    <w:pPr>
      <w:spacing w:after="120"/>
    </w:pPr>
  </w:style>
  <w:style w:type="paragraph" w:styleId="Elenco">
    <w:name w:val="List"/>
    <w:basedOn w:val="Corpodeltesto"/>
    <w:rsid w:val="00803584"/>
    <w:rPr>
      <w:rFonts w:cs="Arial"/>
    </w:rPr>
  </w:style>
  <w:style w:type="paragraph" w:customStyle="1" w:styleId="Didascalia1">
    <w:name w:val="Didascalia1"/>
    <w:basedOn w:val="Normale"/>
    <w:rsid w:val="00803584"/>
    <w:pPr>
      <w:suppressLineNumbers/>
      <w:spacing w:before="120" w:after="120"/>
    </w:pPr>
  </w:style>
  <w:style w:type="paragraph" w:customStyle="1" w:styleId="Indice">
    <w:name w:val="Indice"/>
    <w:basedOn w:val="Normale"/>
    <w:rsid w:val="00803584"/>
    <w:pPr>
      <w:suppressLineNumbers/>
    </w:pPr>
    <w:rPr>
      <w:rFonts w:cs="Arial"/>
    </w:rPr>
  </w:style>
  <w:style w:type="paragraph" w:customStyle="1" w:styleId="Testopreformattato">
    <w:name w:val="Testo preformattato"/>
    <w:basedOn w:val="Normale"/>
    <w:rsid w:val="00803584"/>
  </w:style>
  <w:style w:type="paragraph" w:styleId="Intestazione">
    <w:name w:val="header"/>
    <w:basedOn w:val="Normale"/>
    <w:link w:val="IntestazioneCarattere"/>
    <w:uiPriority w:val="99"/>
    <w:unhideWhenUsed/>
    <w:rsid w:val="00825013"/>
    <w:pPr>
      <w:tabs>
        <w:tab w:val="center" w:pos="4819"/>
        <w:tab w:val="right" w:pos="9638"/>
      </w:tabs>
    </w:pPr>
  </w:style>
  <w:style w:type="character" w:customStyle="1" w:styleId="IntestazioneCarattere">
    <w:name w:val="Intestazione Carattere"/>
    <w:basedOn w:val="Caratterepredefinitoparagrafo"/>
    <w:link w:val="Intestazione"/>
    <w:uiPriority w:val="99"/>
    <w:rsid w:val="00825013"/>
  </w:style>
  <w:style w:type="paragraph" w:styleId="Pidipagina">
    <w:name w:val="footer"/>
    <w:basedOn w:val="Normale"/>
    <w:link w:val="PidipaginaCarattere"/>
    <w:uiPriority w:val="99"/>
    <w:unhideWhenUsed/>
    <w:rsid w:val="00825013"/>
    <w:pPr>
      <w:tabs>
        <w:tab w:val="center" w:pos="4819"/>
        <w:tab w:val="right" w:pos="9638"/>
      </w:tabs>
    </w:pPr>
  </w:style>
  <w:style w:type="character" w:customStyle="1" w:styleId="PidipaginaCarattere">
    <w:name w:val="Piè di pagina Carattere"/>
    <w:basedOn w:val="Caratterepredefinitoparagrafo"/>
    <w:link w:val="Pidipagina"/>
    <w:uiPriority w:val="99"/>
    <w:rsid w:val="00825013"/>
  </w:style>
  <w:style w:type="paragraph" w:styleId="NormaleWeb">
    <w:name w:val="Normal (Web)"/>
    <w:basedOn w:val="Normale"/>
    <w:uiPriority w:val="99"/>
    <w:semiHidden/>
    <w:unhideWhenUsed/>
    <w:rsid w:val="00BD4A02"/>
    <w:pPr>
      <w:widowControl/>
      <w:suppressAutoHyphens w:val="0"/>
      <w:spacing w:before="100" w:beforeAutospacing="1" w:after="100" w:afterAutospacing="1"/>
    </w:pPr>
    <w:rPr>
      <w:sz w:val="24"/>
      <w:szCs w:val="24"/>
    </w:rPr>
  </w:style>
  <w:style w:type="paragraph" w:customStyle="1" w:styleId="Standard">
    <w:name w:val="Standard"/>
    <w:rsid w:val="008030DC"/>
    <w:pPr>
      <w:suppressAutoHyphens/>
      <w:autoSpaceDN w:val="0"/>
    </w:pPr>
    <w:rPr>
      <w:kern w:val="3"/>
      <w:sz w:val="24"/>
      <w:szCs w:val="24"/>
    </w:rPr>
  </w:style>
  <w:style w:type="paragraph" w:customStyle="1" w:styleId="Default">
    <w:name w:val="Default"/>
    <w:rsid w:val="008030DC"/>
    <w:pPr>
      <w:suppressAutoHyphens/>
      <w:autoSpaceDN w:val="0"/>
    </w:pPr>
    <w:rPr>
      <w:rFonts w:ascii="Cambria" w:eastAsia="Lucida Sans Unicode" w:hAnsi="Cambria" w:cs="Cambria"/>
      <w:color w:val="000000"/>
      <w:kern w:val="3"/>
      <w:sz w:val="24"/>
      <w:szCs w:val="24"/>
      <w:lang w:val="fr-FR" w:eastAsia="en-US"/>
    </w:rPr>
  </w:style>
  <w:style w:type="character" w:customStyle="1" w:styleId="apple-converted-space">
    <w:name w:val="apple-converted-space"/>
    <w:basedOn w:val="Caratterepredefinitoparagrafo"/>
    <w:rsid w:val="00D815DF"/>
  </w:style>
</w:styles>
</file>

<file path=word/webSettings.xml><?xml version="1.0" encoding="utf-8"?>
<w:webSettings xmlns:r="http://schemas.openxmlformats.org/officeDocument/2006/relationships" xmlns:w="http://schemas.openxmlformats.org/wordprocessingml/2006/main">
  <w:divs>
    <w:div w:id="1032726248">
      <w:bodyDiv w:val="1"/>
      <w:marLeft w:val="0"/>
      <w:marRight w:val="0"/>
      <w:marTop w:val="0"/>
      <w:marBottom w:val="0"/>
      <w:divBdr>
        <w:top w:val="none" w:sz="0" w:space="0" w:color="auto"/>
        <w:left w:val="none" w:sz="0" w:space="0" w:color="auto"/>
        <w:bottom w:val="none" w:sz="0" w:space="0" w:color="auto"/>
        <w:right w:val="none" w:sz="0" w:space="0" w:color="auto"/>
      </w:divBdr>
    </w:div>
    <w:div w:id="1517690169">
      <w:bodyDiv w:val="1"/>
      <w:marLeft w:val="0"/>
      <w:marRight w:val="0"/>
      <w:marTop w:val="0"/>
      <w:marBottom w:val="0"/>
      <w:divBdr>
        <w:top w:val="none" w:sz="0" w:space="0" w:color="auto"/>
        <w:left w:val="none" w:sz="0" w:space="0" w:color="auto"/>
        <w:bottom w:val="none" w:sz="0" w:space="0" w:color="auto"/>
        <w:right w:val="none" w:sz="0" w:space="0" w:color="auto"/>
      </w:divBdr>
    </w:div>
    <w:div w:id="1756897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e.vagaggini@fondazionesistematoscana.it" TargetMode="External"/><Relationship Id="rId8" Type="http://schemas.openxmlformats.org/officeDocument/2006/relationships/hyperlink" Target="mailto:c.silei@fondazionesistematoscana.i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4717</Characters>
  <Application>Microsoft Macintosh Word</Application>
  <DocSecurity>0</DocSecurity>
  <Lines>39</Lines>
  <Paragraphs>9</Paragraphs>
  <ScaleCrop>false</ScaleCrop>
  <HeadingPairs>
    <vt:vector size="2" baseType="variant">
      <vt:variant>
        <vt:lpstr>Titolo</vt:lpstr>
      </vt:variant>
      <vt:variant>
        <vt:i4>1</vt:i4>
      </vt:variant>
    </vt:vector>
  </HeadingPairs>
  <TitlesOfParts>
    <vt:vector size="1" baseType="lpstr">
      <vt:lpstr/>
    </vt:vector>
  </TitlesOfParts>
  <Company>bastoggi</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Vagaggini</dc:creator>
  <cp:keywords/>
  <cp:lastModifiedBy>Nicola Cecconi</cp:lastModifiedBy>
  <cp:revision>3</cp:revision>
  <cp:lastPrinted>2016-10-24T09:04:00Z</cp:lastPrinted>
  <dcterms:created xsi:type="dcterms:W3CDTF">2017-02-18T07:52:00Z</dcterms:created>
  <dcterms:modified xsi:type="dcterms:W3CDTF">2017-02-18T07:53:00Z</dcterms:modified>
</cp:coreProperties>
</file>