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063CD7" w:rsidRDefault="00063CD7" w:rsidP="00937C9A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063CD7">
        <w:rPr>
          <w:rFonts w:ascii="Arial" w:hAnsi="Arial" w:cs="Arial"/>
          <w:iCs/>
          <w:color w:val="000000"/>
          <w:u w:val="single"/>
        </w:rPr>
        <w:t>COMUNICATO STAMPA</w:t>
      </w:r>
    </w:p>
    <w:p w14:paraId="7C65838B" w14:textId="77777777" w:rsidR="00032C9E" w:rsidRPr="000E3D3B" w:rsidRDefault="00032C9E" w:rsidP="00654D8C">
      <w:pPr>
        <w:shd w:val="clear" w:color="auto" w:fill="FFFFFF"/>
        <w:rPr>
          <w:rFonts w:ascii="Arial" w:hAnsi="Arial" w:cs="Arial"/>
          <w:color w:val="222222"/>
          <w:sz w:val="10"/>
          <w:szCs w:val="10"/>
        </w:rPr>
      </w:pPr>
    </w:p>
    <w:p w14:paraId="48605DB3" w14:textId="77777777" w:rsidR="00B202F0" w:rsidRDefault="00B202F0" w:rsidP="00B202F0">
      <w:pPr>
        <w:shd w:val="clear" w:color="auto" w:fill="FFFFFF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3151F98A" w14:textId="0A9C42F4" w:rsidR="00B202F0" w:rsidRDefault="00C90A13" w:rsidP="00B202F0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Venerdì 31 marzo alle 20.30, organizzato dal The Insitute of Korean Traditional Culture</w:t>
      </w:r>
    </w:p>
    <w:p w14:paraId="30DEE8F8" w14:textId="77777777" w:rsidR="00B202F0" w:rsidRPr="00654D8C" w:rsidRDefault="00B202F0" w:rsidP="00B202F0">
      <w:pPr>
        <w:shd w:val="clear" w:color="auto" w:fill="FFFFFF"/>
        <w:jc w:val="center"/>
        <w:rPr>
          <w:rFonts w:ascii="Arial" w:hAnsi="Arial" w:cs="Arial"/>
          <w:color w:val="000000"/>
          <w:sz w:val="10"/>
          <w:szCs w:val="10"/>
        </w:rPr>
      </w:pPr>
    </w:p>
    <w:p w14:paraId="6D039091" w14:textId="23DD84E4" w:rsidR="00B202F0" w:rsidRDefault="00312D18" w:rsidP="00B202F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Al Teatro Verdi una serata di musiche e danze coreane</w:t>
      </w:r>
    </w:p>
    <w:p w14:paraId="3A00CA05" w14:textId="2D3209BF" w:rsidR="00B202F0" w:rsidRDefault="00C90A13" w:rsidP="00B202F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nell’ambito del</w:t>
      </w:r>
      <w:r w:rsidR="006E3695">
        <w:rPr>
          <w:rFonts w:ascii="Arial" w:hAnsi="Arial" w:cs="Arial"/>
          <w:b/>
          <w:bCs/>
          <w:color w:val="000000"/>
          <w:sz w:val="36"/>
          <w:szCs w:val="36"/>
        </w:rPr>
        <w:t xml:space="preserve"> Florence K</w:t>
      </w:r>
      <w:r w:rsidR="00B202F0">
        <w:rPr>
          <w:rFonts w:ascii="Arial" w:hAnsi="Arial" w:cs="Arial"/>
          <w:b/>
          <w:bCs/>
          <w:color w:val="000000"/>
          <w:sz w:val="36"/>
          <w:szCs w:val="36"/>
        </w:rPr>
        <w:t>orea Film Fest</w:t>
      </w:r>
    </w:p>
    <w:p w14:paraId="3CCE0E7A" w14:textId="77777777" w:rsidR="00B202F0" w:rsidRPr="00554F1A" w:rsidRDefault="00B202F0" w:rsidP="00B202F0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480E2547" w14:textId="60507BED" w:rsidR="00B202F0" w:rsidRDefault="00C90A13" w:rsidP="00B202F0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L’evento chiude la 15/ma edizione del festival dedicato alla cinematografia e alla cultura sud coreana</w:t>
      </w:r>
    </w:p>
    <w:p w14:paraId="0AAF1110" w14:textId="5B5DC1ED" w:rsidR="00C90A13" w:rsidRDefault="00C90A13" w:rsidP="00B202F0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</w:t>
      </w:r>
      <w:r w:rsidR="00576FA6">
        <w:rPr>
          <w:rFonts w:ascii="Arial" w:hAnsi="Arial" w:cs="Arial"/>
          <w:color w:val="000000"/>
          <w:sz w:val="20"/>
          <w:szCs w:val="20"/>
        </w:rPr>
        <w:t xml:space="preserve"> balli di corte e</w:t>
      </w:r>
      <w:r>
        <w:rPr>
          <w:rFonts w:ascii="Arial" w:hAnsi="Arial" w:cs="Arial"/>
          <w:color w:val="000000"/>
          <w:sz w:val="20"/>
          <w:szCs w:val="20"/>
        </w:rPr>
        <w:t xml:space="preserve"> canti </w:t>
      </w:r>
      <w:r w:rsidR="00576FA6">
        <w:rPr>
          <w:rFonts w:ascii="Arial" w:hAnsi="Arial" w:cs="Arial"/>
          <w:color w:val="000000"/>
          <w:sz w:val="20"/>
          <w:szCs w:val="20"/>
        </w:rPr>
        <w:t>popolari</w:t>
      </w:r>
    </w:p>
    <w:p w14:paraId="55F5DAA8" w14:textId="1BB7875B" w:rsidR="00B33A5A" w:rsidRPr="00AB3AD0" w:rsidRDefault="008B4D31" w:rsidP="00B202F0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AB3AD0">
        <w:rPr>
          <w:rFonts w:ascii="Arial" w:hAnsi="Arial" w:cs="Arial"/>
          <w:bCs/>
          <w:color w:val="000000"/>
          <w:sz w:val="20"/>
          <w:szCs w:val="20"/>
        </w:rPr>
        <w:br/>
      </w:r>
      <w:r w:rsidRPr="00AB3AD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ADBD94F" w14:textId="1FB8C8E8" w:rsidR="003D7D99" w:rsidRPr="00A5558B" w:rsidRDefault="00E86E09" w:rsidP="003D7D9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Venerdì 31 marzo alle 20.30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al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Teatro</w:t>
      </w:r>
      <w:r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Verdi</w:t>
      </w:r>
      <w:r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di Firenze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 (via Ghibellina 99) </w:t>
      </w:r>
      <w:r w:rsidR="003D7D9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il </w:t>
      </w:r>
      <w:r w:rsidR="003D7D99" w:rsidRPr="003D7D99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Florence Korea Film Fest</w:t>
      </w:r>
      <w:r w:rsidR="003D7D99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3D7D9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conclude ufficialmente la sua 15/ma edizione con uno </w:t>
      </w:r>
      <w:r w:rsidR="003D7D99" w:rsidRPr="00312D1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spettacolo di musica e danze tradizionali</w:t>
      </w:r>
      <w:r w:rsidR="003D7D9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or</w:t>
      </w:r>
      <w:r w:rsidR="0017726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ganizzato dal </w:t>
      </w:r>
      <w:r w:rsidR="0017726C">
        <w:rPr>
          <w:rFonts w:ascii="Arial" w:hAnsi="Arial" w:cs="Arial"/>
          <w:color w:val="000000"/>
          <w:sz w:val="20"/>
          <w:szCs w:val="20"/>
        </w:rPr>
        <w:t xml:space="preserve">The Insitute of Korean Traditional Culture. La serata si aprirà con una dimostrazione di </w:t>
      </w:r>
      <w:r w:rsidR="0017726C" w:rsidRPr="0017726C">
        <w:rPr>
          <w:rFonts w:ascii="Arial" w:hAnsi="Arial" w:cs="Arial"/>
          <w:b/>
          <w:color w:val="000000"/>
          <w:sz w:val="20"/>
          <w:szCs w:val="20"/>
        </w:rPr>
        <w:t>Cheoyongmu</w:t>
      </w:r>
      <w:r w:rsidR="0017726C">
        <w:rPr>
          <w:rFonts w:ascii="Arial" w:hAnsi="Arial" w:cs="Arial"/>
          <w:color w:val="000000"/>
          <w:sz w:val="20"/>
          <w:szCs w:val="20"/>
        </w:rPr>
        <w:t>, danza di corte in maschera</w:t>
      </w:r>
      <w:r w:rsidR="001C7B21">
        <w:rPr>
          <w:rFonts w:ascii="Arial" w:hAnsi="Arial" w:cs="Arial"/>
          <w:color w:val="000000"/>
          <w:sz w:val="20"/>
          <w:szCs w:val="20"/>
        </w:rPr>
        <w:t xml:space="preserve"> dichiarata patrimonio dell’Unesco nel 2009,</w:t>
      </w:r>
      <w:r w:rsidR="0017726C">
        <w:rPr>
          <w:rFonts w:ascii="Arial" w:hAnsi="Arial" w:cs="Arial"/>
          <w:color w:val="000000"/>
          <w:sz w:val="20"/>
          <w:szCs w:val="20"/>
        </w:rPr>
        <w:t xml:space="preserve"> </w:t>
      </w:r>
      <w:r w:rsidR="001C7B21">
        <w:rPr>
          <w:rFonts w:ascii="Arial" w:hAnsi="Arial" w:cs="Arial"/>
          <w:color w:val="000000"/>
          <w:sz w:val="20"/>
          <w:szCs w:val="20"/>
        </w:rPr>
        <w:t>che veniva eseguita durante i banchetti reali e i rituali esoterici per scacciare le malattie e propiziare la sorte</w:t>
      </w:r>
      <w:r w:rsidR="00D27B15">
        <w:rPr>
          <w:rFonts w:ascii="Arial" w:hAnsi="Arial" w:cs="Arial"/>
          <w:color w:val="000000"/>
          <w:sz w:val="20"/>
          <w:szCs w:val="20"/>
        </w:rPr>
        <w:t xml:space="preserve">. A seguire sarà il momento di </w:t>
      </w:r>
      <w:r w:rsidR="00D27B15" w:rsidRPr="00D27B15">
        <w:rPr>
          <w:rFonts w:ascii="Arial" w:hAnsi="Arial" w:cs="Arial"/>
          <w:b/>
          <w:color w:val="000000"/>
          <w:sz w:val="20"/>
          <w:szCs w:val="20"/>
        </w:rPr>
        <w:t>Arirang</w:t>
      </w:r>
      <w:r w:rsidR="00D27B15">
        <w:rPr>
          <w:rFonts w:ascii="Arial" w:hAnsi="Arial" w:cs="Arial"/>
          <w:color w:val="000000"/>
          <w:sz w:val="20"/>
          <w:szCs w:val="20"/>
        </w:rPr>
        <w:t xml:space="preserve">, tipico canto popolare spesso considerato l’inno non ufficiale della Corea, che sarà accompagnato da danze </w:t>
      </w:r>
      <w:r w:rsidR="00D27B15" w:rsidRPr="00D27B15">
        <w:rPr>
          <w:rFonts w:ascii="Arial" w:hAnsi="Arial" w:cs="Arial"/>
          <w:b/>
          <w:color w:val="000000"/>
          <w:sz w:val="20"/>
          <w:szCs w:val="20"/>
        </w:rPr>
        <w:t>Salpuri</w:t>
      </w:r>
      <w:r w:rsidR="00D27B15">
        <w:rPr>
          <w:rFonts w:ascii="Arial" w:hAnsi="Arial" w:cs="Arial"/>
          <w:color w:val="000000"/>
          <w:sz w:val="20"/>
          <w:szCs w:val="20"/>
        </w:rPr>
        <w:t>, esegui</w:t>
      </w:r>
      <w:r w:rsidR="00312D18">
        <w:rPr>
          <w:rFonts w:ascii="Arial" w:hAnsi="Arial" w:cs="Arial"/>
          <w:color w:val="000000"/>
          <w:sz w:val="20"/>
          <w:szCs w:val="20"/>
        </w:rPr>
        <w:t>te</w:t>
      </w:r>
      <w:bookmarkStart w:id="0" w:name="_GoBack"/>
      <w:bookmarkEnd w:id="0"/>
      <w:r w:rsidR="00D27B15">
        <w:rPr>
          <w:rFonts w:ascii="Arial" w:hAnsi="Arial" w:cs="Arial"/>
          <w:color w:val="000000"/>
          <w:sz w:val="20"/>
          <w:szCs w:val="20"/>
        </w:rPr>
        <w:t xml:space="preserve"> in veste bianca per allontanare la malasorte, e </w:t>
      </w:r>
      <w:r w:rsidR="00D27B15" w:rsidRPr="00D27B15">
        <w:rPr>
          <w:rFonts w:ascii="Arial" w:hAnsi="Arial" w:cs="Arial"/>
          <w:b/>
          <w:color w:val="000000"/>
          <w:sz w:val="20"/>
          <w:szCs w:val="20"/>
        </w:rPr>
        <w:t>Jijeon</w:t>
      </w:r>
      <w:r w:rsidR="00D27B15">
        <w:rPr>
          <w:rFonts w:ascii="Arial" w:hAnsi="Arial" w:cs="Arial"/>
          <w:color w:val="000000"/>
          <w:sz w:val="20"/>
          <w:szCs w:val="20"/>
        </w:rPr>
        <w:t xml:space="preserve">, per dare pace alle anime erranti. Sarà poi il momento dei rituali di corteggiamento con la danza </w:t>
      </w:r>
      <w:r w:rsidR="00D27B15" w:rsidRPr="00D27B15">
        <w:rPr>
          <w:rFonts w:ascii="Arial" w:hAnsi="Arial" w:cs="Arial"/>
          <w:b/>
          <w:color w:val="000000"/>
          <w:sz w:val="20"/>
          <w:szCs w:val="20"/>
        </w:rPr>
        <w:t>Hanryangmu</w:t>
      </w:r>
      <w:r w:rsidR="00D27B15">
        <w:rPr>
          <w:rFonts w:ascii="Arial" w:hAnsi="Arial" w:cs="Arial"/>
          <w:color w:val="000000"/>
          <w:sz w:val="20"/>
          <w:szCs w:val="20"/>
        </w:rPr>
        <w:t>,</w:t>
      </w:r>
      <w:r w:rsidR="00A5558B">
        <w:rPr>
          <w:rFonts w:ascii="Arial" w:hAnsi="Arial" w:cs="Arial"/>
          <w:color w:val="000000"/>
          <w:sz w:val="20"/>
          <w:szCs w:val="20"/>
        </w:rPr>
        <w:t xml:space="preserve"> che mette in scena i tentativi di un gruppo di giovani aristocratici di sedurre delle dame di compagnia. Conclusione con il </w:t>
      </w:r>
      <w:r w:rsidR="00A5558B" w:rsidRPr="00A5558B">
        <w:rPr>
          <w:rFonts w:ascii="Arial" w:hAnsi="Arial" w:cs="Arial"/>
          <w:b/>
          <w:color w:val="000000"/>
          <w:sz w:val="20"/>
          <w:szCs w:val="20"/>
        </w:rPr>
        <w:t>Nong-Ak</w:t>
      </w:r>
      <w:r w:rsidR="00A5558B">
        <w:rPr>
          <w:rFonts w:ascii="Arial" w:hAnsi="Arial" w:cs="Arial"/>
          <w:color w:val="000000"/>
          <w:sz w:val="20"/>
          <w:szCs w:val="20"/>
        </w:rPr>
        <w:t>,</w:t>
      </w:r>
      <w:r w:rsidR="00D27B15">
        <w:rPr>
          <w:rFonts w:ascii="Arial" w:hAnsi="Arial" w:cs="Arial"/>
          <w:color w:val="000000"/>
          <w:sz w:val="20"/>
          <w:szCs w:val="20"/>
        </w:rPr>
        <w:t xml:space="preserve"> </w:t>
      </w:r>
      <w:r w:rsidR="00A5558B">
        <w:rPr>
          <w:rFonts w:ascii="Arial" w:hAnsi="Arial" w:cs="Arial"/>
          <w:color w:val="000000"/>
          <w:sz w:val="20"/>
          <w:szCs w:val="20"/>
        </w:rPr>
        <w:t>una rappresentazione che unisce danza, teatro e acrobazie accompagnate da strumenti a percussione, eseguita dalle comunità rurali per chiedere agli dei un raccolto abbondante</w:t>
      </w:r>
      <w:r w:rsidR="00D27B15">
        <w:rPr>
          <w:rFonts w:ascii="Arial" w:hAnsi="Arial" w:cs="Arial"/>
          <w:color w:val="000000"/>
          <w:sz w:val="20"/>
          <w:szCs w:val="20"/>
        </w:rPr>
        <w:t xml:space="preserve"> (ingresso: 5€).</w:t>
      </w:r>
    </w:p>
    <w:p w14:paraId="6E97A07C" w14:textId="77777777" w:rsidR="00A41470" w:rsidRDefault="00A41470" w:rsidP="00D03EB0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EB2D032" w14:textId="02E13131" w:rsidR="00B15951" w:rsidRPr="00B202F0" w:rsidRDefault="00077276" w:rsidP="003B1DF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202F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La rassegna, ideata e diretta da Riccardo Gelli dell’associazione Taegukgi – Toscana Korea Association, inaugura la sesta edizione della Primavera Orientale, iniziativa che celebra il cinema d’Oriente organizzata da Quelli della Compagnia di</w:t>
      </w:r>
      <w:r w:rsidRPr="00B202F0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Pr="00B202F0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 </w:t>
      </w:r>
      <w:r w:rsidR="00B15951" w:rsidRPr="00B202F0">
        <w:rPr>
          <w:rFonts w:ascii="Arial" w:hAnsi="Arial" w:cs="Arial"/>
          <w:i/>
          <w:iCs/>
          <w:sz w:val="20"/>
          <w:szCs w:val="20"/>
        </w:rPr>
        <w:t>Il festival è organizzato grazie al Contributo della Regione Toscana, Ambasciata della Repubblica di Corea in Italia, Consolato Onorario della Repubblica di Corea in Toscana, Istituto Culturale Coreano a Roma, Comune di Firenze, FST - Fondazione Sistema Toscana, Fondazione Cassa di Risparmio di Firenze. Media partner</w:t>
      </w:r>
      <w:r w:rsidR="005C3BE3" w:rsidRPr="00B202F0">
        <w:rPr>
          <w:rFonts w:ascii="Arial" w:hAnsi="Arial" w:cs="Arial"/>
          <w:i/>
          <w:iCs/>
          <w:sz w:val="20"/>
          <w:szCs w:val="20"/>
        </w:rPr>
        <w:t>: Movieplayer</w:t>
      </w:r>
      <w:r w:rsidR="001E45F8" w:rsidRPr="00B202F0">
        <w:rPr>
          <w:rFonts w:ascii="Arial" w:hAnsi="Arial" w:cs="Arial"/>
          <w:i/>
          <w:iCs/>
          <w:sz w:val="20"/>
          <w:szCs w:val="20"/>
        </w:rPr>
        <w:t>, Taxidrivers</w:t>
      </w:r>
      <w:r w:rsidR="00775B01" w:rsidRPr="00B202F0">
        <w:rPr>
          <w:rFonts w:ascii="Arial" w:hAnsi="Arial" w:cs="Arial"/>
          <w:i/>
          <w:iCs/>
          <w:sz w:val="20"/>
          <w:szCs w:val="20"/>
        </w:rPr>
        <w:t>, Mymovies</w:t>
      </w:r>
      <w:r w:rsidR="007510AC" w:rsidRPr="00B202F0">
        <w:rPr>
          <w:rFonts w:ascii="Arial" w:hAnsi="Arial" w:cs="Arial"/>
          <w:i/>
          <w:iCs/>
          <w:sz w:val="20"/>
          <w:szCs w:val="20"/>
        </w:rPr>
        <w:t>, Long Take, Asian World, Asian Feast, Mugunghwa Dream</w:t>
      </w:r>
      <w:r w:rsidR="00332C3C" w:rsidRPr="00B202F0">
        <w:rPr>
          <w:rFonts w:ascii="Arial" w:hAnsi="Arial" w:cs="Arial"/>
          <w:i/>
          <w:iCs/>
          <w:sz w:val="20"/>
          <w:szCs w:val="20"/>
        </w:rPr>
        <w:t>, Radio Toscana</w:t>
      </w:r>
      <w:r w:rsidR="00054F27" w:rsidRPr="00B202F0">
        <w:rPr>
          <w:rFonts w:ascii="Arial" w:hAnsi="Arial" w:cs="Arial"/>
          <w:i/>
          <w:iCs/>
          <w:sz w:val="20"/>
          <w:szCs w:val="20"/>
        </w:rPr>
        <w:t>, Vertigo24.</w:t>
      </w:r>
    </w:p>
    <w:p w14:paraId="7E45993B" w14:textId="77777777" w:rsidR="00063CD7" w:rsidRDefault="00063CD7" w:rsidP="0007727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64FEE37" w14:textId="06482666" w:rsidR="002558F7" w:rsidRPr="002558F7" w:rsidRDefault="002558F7" w:rsidP="002558F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</w:t>
      </w:r>
      <w:r w:rsidRPr="00B202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ngresso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unico</w:t>
      </w:r>
      <w:r w:rsidRPr="00B202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5€ intero</w:t>
      </w:r>
    </w:p>
    <w:p w14:paraId="13726BCE" w14:textId="77777777" w:rsidR="002558F7" w:rsidRPr="00B202F0" w:rsidRDefault="002558F7" w:rsidP="0007727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07341CF" w14:textId="58019D47" w:rsidR="009E629E" w:rsidRPr="002558F7" w:rsidRDefault="009E629E" w:rsidP="009E629E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B202F0">
        <w:rPr>
          <w:rFonts w:ascii="Arial" w:hAnsi="Arial" w:cs="Arial"/>
          <w:b/>
          <w:bCs/>
          <w:color w:val="222222"/>
          <w:sz w:val="20"/>
          <w:szCs w:val="20"/>
        </w:rPr>
        <w:t xml:space="preserve">Info: </w:t>
      </w:r>
      <w:r w:rsidRPr="00B202F0">
        <w:rPr>
          <w:rFonts w:ascii="Arial" w:hAnsi="Arial" w:cs="Arial"/>
          <w:color w:val="222222"/>
          <w:sz w:val="20"/>
          <w:szCs w:val="20"/>
        </w:rPr>
        <w:t xml:space="preserve">Florence Korea Film Fest, via San Domenico 101, Firenze | 055 50 48 516 | </w:t>
      </w:r>
      <w:hyperlink r:id="rId6" w:history="1">
        <w:r w:rsidRPr="00B202F0">
          <w:rPr>
            <w:rStyle w:val="Collegamentoipertestuale"/>
            <w:rFonts w:ascii="Arial" w:hAnsi="Arial" w:cs="Arial"/>
            <w:sz w:val="20"/>
            <w:szCs w:val="20"/>
          </w:rPr>
          <w:t>info@koreafilmfest.com</w:t>
        </w:r>
      </w:hyperlink>
      <w:r w:rsidRPr="00B202F0">
        <w:rPr>
          <w:rFonts w:ascii="Arial" w:hAnsi="Arial" w:cs="Arial"/>
          <w:color w:val="222222"/>
          <w:sz w:val="20"/>
          <w:szCs w:val="20"/>
        </w:rPr>
        <w:t xml:space="preserve"> | </w:t>
      </w:r>
      <w:hyperlink r:id="rId7" w:history="1">
        <w:r w:rsidRPr="00B202F0">
          <w:rPr>
            <w:rStyle w:val="Collegamentoipertestuale"/>
            <w:rFonts w:ascii="Arial" w:hAnsi="Arial" w:cs="Arial"/>
            <w:sz w:val="20"/>
            <w:szCs w:val="20"/>
          </w:rPr>
          <w:t>www.koreafilmfest.com</w:t>
        </w:r>
      </w:hyperlink>
      <w:r w:rsidRPr="00B202F0">
        <w:rPr>
          <w:rFonts w:ascii="Arial" w:hAnsi="Arial" w:cs="Arial"/>
          <w:color w:val="222222"/>
          <w:sz w:val="20"/>
          <w:szCs w:val="20"/>
        </w:rPr>
        <w:t xml:space="preserve"> </w:t>
      </w:r>
      <w:r w:rsidR="002558F7">
        <w:rPr>
          <w:rFonts w:ascii="Arial" w:hAnsi="Arial" w:cs="Arial"/>
          <w:color w:val="222222"/>
          <w:sz w:val="20"/>
          <w:szCs w:val="20"/>
        </w:rPr>
        <w:t xml:space="preserve">| </w:t>
      </w:r>
      <w:r w:rsidR="002558F7" w:rsidRPr="00B202F0">
        <w:rPr>
          <w:rFonts w:ascii="Arial" w:hAnsi="Arial" w:cs="Arial"/>
          <w:bCs/>
          <w:color w:val="222222"/>
          <w:sz w:val="20"/>
          <w:szCs w:val="20"/>
        </w:rPr>
        <w:t xml:space="preserve">Teatro Verdi, via </w:t>
      </w:r>
      <w:r w:rsidR="002558F7">
        <w:rPr>
          <w:rFonts w:ascii="Arial" w:hAnsi="Arial" w:cs="Arial"/>
          <w:bCs/>
          <w:color w:val="222222"/>
          <w:sz w:val="20"/>
          <w:szCs w:val="20"/>
        </w:rPr>
        <w:t>Ghibellina 99 | 055 212320</w:t>
      </w:r>
    </w:p>
    <w:p w14:paraId="624FCC41" w14:textId="77777777" w:rsidR="009E629E" w:rsidRPr="00B202F0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A5BCD87" w14:textId="77777777" w:rsidR="009E629E" w:rsidRPr="00B202F0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B202F0">
        <w:rPr>
          <w:rFonts w:ascii="Arial" w:hAnsi="Arial" w:cs="Arial"/>
          <w:b/>
          <w:bCs/>
          <w:color w:val="222222"/>
          <w:sz w:val="20"/>
          <w:szCs w:val="20"/>
        </w:rPr>
        <w:t xml:space="preserve">Ufficio stampa: </w:t>
      </w:r>
      <w:r w:rsidRPr="00B202F0">
        <w:rPr>
          <w:rFonts w:ascii="Arial" w:hAnsi="Arial" w:cs="Arial"/>
          <w:color w:val="222222"/>
          <w:sz w:val="20"/>
          <w:szCs w:val="20"/>
        </w:rPr>
        <w:t>Francesca Corpaci e Antonio Pirozzi | 3392439292 |</w:t>
      </w:r>
      <w:r w:rsidRPr="00B202F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202F0">
          <w:rPr>
            <w:rStyle w:val="Collegamentoipertestuale"/>
            <w:rFonts w:ascii="Arial" w:hAnsi="Arial" w:cs="Arial"/>
            <w:sz w:val="20"/>
            <w:szCs w:val="20"/>
          </w:rPr>
          <w:t>presskoreafilm@gmail.com</w:t>
        </w:r>
      </w:hyperlink>
    </w:p>
    <w:p w14:paraId="7D4FE7E9" w14:textId="6BBB6DE1" w:rsidR="00A05102" w:rsidRPr="00B202F0" w:rsidRDefault="00A05102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sectPr w:rsidR="00A05102" w:rsidRPr="00B202F0" w:rsidSect="00521A10">
      <w:headerReference w:type="default" r:id="rId9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7AB2" w14:textId="77777777" w:rsidR="0065138A" w:rsidRDefault="0065138A" w:rsidP="00937C9A">
      <w:r>
        <w:separator/>
      </w:r>
    </w:p>
  </w:endnote>
  <w:endnote w:type="continuationSeparator" w:id="0">
    <w:p w14:paraId="13F5A8F1" w14:textId="77777777" w:rsidR="0065138A" w:rsidRDefault="0065138A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362A0" w14:textId="77777777" w:rsidR="0065138A" w:rsidRDefault="0065138A" w:rsidP="00937C9A">
      <w:r>
        <w:separator/>
      </w:r>
    </w:p>
  </w:footnote>
  <w:footnote w:type="continuationSeparator" w:id="0">
    <w:p w14:paraId="7C90EEF9" w14:textId="77777777" w:rsidR="0065138A" w:rsidRDefault="0065138A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4109F"/>
    <w:rsid w:val="00050C97"/>
    <w:rsid w:val="00054F27"/>
    <w:rsid w:val="00063CD7"/>
    <w:rsid w:val="00073BA3"/>
    <w:rsid w:val="00077276"/>
    <w:rsid w:val="00085397"/>
    <w:rsid w:val="00095600"/>
    <w:rsid w:val="000A0E80"/>
    <w:rsid w:val="000B5062"/>
    <w:rsid w:val="000E3D3B"/>
    <w:rsid w:val="000F416A"/>
    <w:rsid w:val="000F50E4"/>
    <w:rsid w:val="00101E0A"/>
    <w:rsid w:val="00104E87"/>
    <w:rsid w:val="00114E96"/>
    <w:rsid w:val="001321BE"/>
    <w:rsid w:val="0013465A"/>
    <w:rsid w:val="0013796B"/>
    <w:rsid w:val="00137B1E"/>
    <w:rsid w:val="00153128"/>
    <w:rsid w:val="0015449E"/>
    <w:rsid w:val="00156D51"/>
    <w:rsid w:val="00171A5E"/>
    <w:rsid w:val="001726A7"/>
    <w:rsid w:val="00173BEF"/>
    <w:rsid w:val="0017726C"/>
    <w:rsid w:val="00191328"/>
    <w:rsid w:val="001947F9"/>
    <w:rsid w:val="001A5A3F"/>
    <w:rsid w:val="001C7B21"/>
    <w:rsid w:val="001D37B9"/>
    <w:rsid w:val="001D7F55"/>
    <w:rsid w:val="001E1856"/>
    <w:rsid w:val="001E45F8"/>
    <w:rsid w:val="001F344D"/>
    <w:rsid w:val="001F6DC2"/>
    <w:rsid w:val="002165E8"/>
    <w:rsid w:val="00234BE3"/>
    <w:rsid w:val="00241D55"/>
    <w:rsid w:val="00251EB1"/>
    <w:rsid w:val="002547D7"/>
    <w:rsid w:val="0025520C"/>
    <w:rsid w:val="002558F7"/>
    <w:rsid w:val="00265E84"/>
    <w:rsid w:val="0026709B"/>
    <w:rsid w:val="00274AB9"/>
    <w:rsid w:val="002816A3"/>
    <w:rsid w:val="0028509D"/>
    <w:rsid w:val="00292CC6"/>
    <w:rsid w:val="002F1257"/>
    <w:rsid w:val="00304AFE"/>
    <w:rsid w:val="00312D18"/>
    <w:rsid w:val="00324BB2"/>
    <w:rsid w:val="00324E6F"/>
    <w:rsid w:val="00332C3C"/>
    <w:rsid w:val="003363E9"/>
    <w:rsid w:val="00344894"/>
    <w:rsid w:val="00347F67"/>
    <w:rsid w:val="00364336"/>
    <w:rsid w:val="00383D58"/>
    <w:rsid w:val="00384C7C"/>
    <w:rsid w:val="003863D2"/>
    <w:rsid w:val="003A3308"/>
    <w:rsid w:val="003B1DF5"/>
    <w:rsid w:val="003C0022"/>
    <w:rsid w:val="003C2941"/>
    <w:rsid w:val="003D7D99"/>
    <w:rsid w:val="003E58BE"/>
    <w:rsid w:val="003F0772"/>
    <w:rsid w:val="003F2665"/>
    <w:rsid w:val="00402B5E"/>
    <w:rsid w:val="0041397B"/>
    <w:rsid w:val="00416DA7"/>
    <w:rsid w:val="004207C3"/>
    <w:rsid w:val="004254C0"/>
    <w:rsid w:val="0043262F"/>
    <w:rsid w:val="0044286D"/>
    <w:rsid w:val="0044550A"/>
    <w:rsid w:val="00451EAA"/>
    <w:rsid w:val="00464E48"/>
    <w:rsid w:val="004852AA"/>
    <w:rsid w:val="0049564A"/>
    <w:rsid w:val="004A6779"/>
    <w:rsid w:val="004C3A29"/>
    <w:rsid w:val="004C5D87"/>
    <w:rsid w:val="004F3870"/>
    <w:rsid w:val="005001CC"/>
    <w:rsid w:val="005018DF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76FA6"/>
    <w:rsid w:val="00596741"/>
    <w:rsid w:val="00596C2B"/>
    <w:rsid w:val="00597560"/>
    <w:rsid w:val="005A1115"/>
    <w:rsid w:val="005A529F"/>
    <w:rsid w:val="005B379F"/>
    <w:rsid w:val="005C1E32"/>
    <w:rsid w:val="005C3BE3"/>
    <w:rsid w:val="005D48D6"/>
    <w:rsid w:val="005D7E29"/>
    <w:rsid w:val="00605B14"/>
    <w:rsid w:val="006108DC"/>
    <w:rsid w:val="00624162"/>
    <w:rsid w:val="00625205"/>
    <w:rsid w:val="0065138A"/>
    <w:rsid w:val="00652D73"/>
    <w:rsid w:val="0065418E"/>
    <w:rsid w:val="00654D8C"/>
    <w:rsid w:val="00661B95"/>
    <w:rsid w:val="00664FD4"/>
    <w:rsid w:val="00665461"/>
    <w:rsid w:val="006670C4"/>
    <w:rsid w:val="00681D8D"/>
    <w:rsid w:val="00683B68"/>
    <w:rsid w:val="00687A4A"/>
    <w:rsid w:val="006937D5"/>
    <w:rsid w:val="0069439D"/>
    <w:rsid w:val="006A1CE2"/>
    <w:rsid w:val="006A22C0"/>
    <w:rsid w:val="006D028F"/>
    <w:rsid w:val="006D04B4"/>
    <w:rsid w:val="006D0BFF"/>
    <w:rsid w:val="006D7C6C"/>
    <w:rsid w:val="006E3695"/>
    <w:rsid w:val="006E440E"/>
    <w:rsid w:val="006E6ABF"/>
    <w:rsid w:val="006E784E"/>
    <w:rsid w:val="006F6554"/>
    <w:rsid w:val="0070388D"/>
    <w:rsid w:val="0070767A"/>
    <w:rsid w:val="0073354B"/>
    <w:rsid w:val="00736AFD"/>
    <w:rsid w:val="0074219A"/>
    <w:rsid w:val="007449E4"/>
    <w:rsid w:val="0074540C"/>
    <w:rsid w:val="007510AC"/>
    <w:rsid w:val="007551CF"/>
    <w:rsid w:val="007569D6"/>
    <w:rsid w:val="00762505"/>
    <w:rsid w:val="00775B01"/>
    <w:rsid w:val="00782A9D"/>
    <w:rsid w:val="0078795E"/>
    <w:rsid w:val="007946E3"/>
    <w:rsid w:val="007C1355"/>
    <w:rsid w:val="007C4CBD"/>
    <w:rsid w:val="007D3A99"/>
    <w:rsid w:val="007E0627"/>
    <w:rsid w:val="007F0FC3"/>
    <w:rsid w:val="0080246B"/>
    <w:rsid w:val="008055B6"/>
    <w:rsid w:val="0080730F"/>
    <w:rsid w:val="00811D63"/>
    <w:rsid w:val="0081365B"/>
    <w:rsid w:val="00831671"/>
    <w:rsid w:val="008347DC"/>
    <w:rsid w:val="0084318D"/>
    <w:rsid w:val="008676FD"/>
    <w:rsid w:val="00872E35"/>
    <w:rsid w:val="00874C40"/>
    <w:rsid w:val="008815BC"/>
    <w:rsid w:val="0088393B"/>
    <w:rsid w:val="00885ABD"/>
    <w:rsid w:val="0089419F"/>
    <w:rsid w:val="008A2C1F"/>
    <w:rsid w:val="008A2D99"/>
    <w:rsid w:val="008A74CF"/>
    <w:rsid w:val="008B2531"/>
    <w:rsid w:val="008B4D31"/>
    <w:rsid w:val="008B7BCB"/>
    <w:rsid w:val="008D4351"/>
    <w:rsid w:val="008D7671"/>
    <w:rsid w:val="008E309D"/>
    <w:rsid w:val="008F36E5"/>
    <w:rsid w:val="008F3A7E"/>
    <w:rsid w:val="008F3DF8"/>
    <w:rsid w:val="00910E8E"/>
    <w:rsid w:val="00913B2D"/>
    <w:rsid w:val="00915D0A"/>
    <w:rsid w:val="00915FCC"/>
    <w:rsid w:val="00922440"/>
    <w:rsid w:val="009237C3"/>
    <w:rsid w:val="00937C9A"/>
    <w:rsid w:val="009446BD"/>
    <w:rsid w:val="009459BD"/>
    <w:rsid w:val="00947043"/>
    <w:rsid w:val="00970ED6"/>
    <w:rsid w:val="00994715"/>
    <w:rsid w:val="009A0E79"/>
    <w:rsid w:val="009B3CD0"/>
    <w:rsid w:val="009C6610"/>
    <w:rsid w:val="009C6B5A"/>
    <w:rsid w:val="009D628F"/>
    <w:rsid w:val="009E3992"/>
    <w:rsid w:val="009E3A83"/>
    <w:rsid w:val="009E629E"/>
    <w:rsid w:val="00A05102"/>
    <w:rsid w:val="00A17266"/>
    <w:rsid w:val="00A36564"/>
    <w:rsid w:val="00A41470"/>
    <w:rsid w:val="00A435F5"/>
    <w:rsid w:val="00A46BEB"/>
    <w:rsid w:val="00A47176"/>
    <w:rsid w:val="00A52502"/>
    <w:rsid w:val="00A5558B"/>
    <w:rsid w:val="00A649BE"/>
    <w:rsid w:val="00A738F7"/>
    <w:rsid w:val="00A77E47"/>
    <w:rsid w:val="00A81168"/>
    <w:rsid w:val="00A916C4"/>
    <w:rsid w:val="00A93251"/>
    <w:rsid w:val="00AA23C3"/>
    <w:rsid w:val="00AA7AAB"/>
    <w:rsid w:val="00AB2760"/>
    <w:rsid w:val="00AB3AD0"/>
    <w:rsid w:val="00AB757B"/>
    <w:rsid w:val="00AB7C0D"/>
    <w:rsid w:val="00AC7E0F"/>
    <w:rsid w:val="00AD5F87"/>
    <w:rsid w:val="00AE55C7"/>
    <w:rsid w:val="00AF1DB2"/>
    <w:rsid w:val="00B021FF"/>
    <w:rsid w:val="00B15951"/>
    <w:rsid w:val="00B202F0"/>
    <w:rsid w:val="00B23105"/>
    <w:rsid w:val="00B30970"/>
    <w:rsid w:val="00B33A5A"/>
    <w:rsid w:val="00B373D9"/>
    <w:rsid w:val="00B725DF"/>
    <w:rsid w:val="00B72D3A"/>
    <w:rsid w:val="00B95D35"/>
    <w:rsid w:val="00BA06CE"/>
    <w:rsid w:val="00BB1E5F"/>
    <w:rsid w:val="00BC5E4B"/>
    <w:rsid w:val="00BE4045"/>
    <w:rsid w:val="00BE6182"/>
    <w:rsid w:val="00BF34FB"/>
    <w:rsid w:val="00BF4037"/>
    <w:rsid w:val="00BF66B6"/>
    <w:rsid w:val="00C020ED"/>
    <w:rsid w:val="00C02699"/>
    <w:rsid w:val="00C04E0A"/>
    <w:rsid w:val="00C06B8F"/>
    <w:rsid w:val="00C07036"/>
    <w:rsid w:val="00C12584"/>
    <w:rsid w:val="00C12F00"/>
    <w:rsid w:val="00C210EC"/>
    <w:rsid w:val="00C535EC"/>
    <w:rsid w:val="00C6271F"/>
    <w:rsid w:val="00C6577E"/>
    <w:rsid w:val="00C662A2"/>
    <w:rsid w:val="00C71A65"/>
    <w:rsid w:val="00C735AA"/>
    <w:rsid w:val="00C83732"/>
    <w:rsid w:val="00C878BA"/>
    <w:rsid w:val="00C90A13"/>
    <w:rsid w:val="00CB3E0E"/>
    <w:rsid w:val="00CB4878"/>
    <w:rsid w:val="00CC647A"/>
    <w:rsid w:val="00CD25D4"/>
    <w:rsid w:val="00CD5115"/>
    <w:rsid w:val="00CF0C46"/>
    <w:rsid w:val="00D02351"/>
    <w:rsid w:val="00D03EB0"/>
    <w:rsid w:val="00D070A8"/>
    <w:rsid w:val="00D20301"/>
    <w:rsid w:val="00D27B15"/>
    <w:rsid w:val="00D36E5C"/>
    <w:rsid w:val="00D46C96"/>
    <w:rsid w:val="00D574B5"/>
    <w:rsid w:val="00D61E6A"/>
    <w:rsid w:val="00D63738"/>
    <w:rsid w:val="00D642C3"/>
    <w:rsid w:val="00D6693B"/>
    <w:rsid w:val="00D76F9E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13CE6"/>
    <w:rsid w:val="00E22A40"/>
    <w:rsid w:val="00E3579D"/>
    <w:rsid w:val="00E42303"/>
    <w:rsid w:val="00E42D69"/>
    <w:rsid w:val="00E44BF7"/>
    <w:rsid w:val="00E44C0E"/>
    <w:rsid w:val="00E46539"/>
    <w:rsid w:val="00E556B8"/>
    <w:rsid w:val="00E57C34"/>
    <w:rsid w:val="00E675B0"/>
    <w:rsid w:val="00E67BE7"/>
    <w:rsid w:val="00E72A4D"/>
    <w:rsid w:val="00E84B0C"/>
    <w:rsid w:val="00E86E09"/>
    <w:rsid w:val="00E87C73"/>
    <w:rsid w:val="00E92658"/>
    <w:rsid w:val="00E9456E"/>
    <w:rsid w:val="00ED3A5F"/>
    <w:rsid w:val="00EE1CEA"/>
    <w:rsid w:val="00EE5DE0"/>
    <w:rsid w:val="00EF3998"/>
    <w:rsid w:val="00F007F7"/>
    <w:rsid w:val="00F06B35"/>
    <w:rsid w:val="00F12A59"/>
    <w:rsid w:val="00F1657C"/>
    <w:rsid w:val="00F21957"/>
    <w:rsid w:val="00F51526"/>
    <w:rsid w:val="00F63F06"/>
    <w:rsid w:val="00F82BD5"/>
    <w:rsid w:val="00F8462F"/>
    <w:rsid w:val="00F94676"/>
    <w:rsid w:val="00FB173B"/>
    <w:rsid w:val="00FC03D8"/>
    <w:rsid w:val="00FC5DBA"/>
    <w:rsid w:val="00FD2530"/>
    <w:rsid w:val="00FD3804"/>
    <w:rsid w:val="00FE5672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F9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  <w:style w:type="character" w:customStyle="1" w:styleId="il">
    <w:name w:val="il"/>
    <w:basedOn w:val="Carpredefinitoparagrafo"/>
    <w:rsid w:val="00E8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koreafilmfest.com" TargetMode="External"/><Relationship Id="rId7" Type="http://schemas.openxmlformats.org/officeDocument/2006/relationships/hyperlink" Target="http://www.koreafilmfest.com" TargetMode="External"/><Relationship Id="rId8" Type="http://schemas.openxmlformats.org/officeDocument/2006/relationships/hyperlink" Target="mailto:presskoreafilm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2017-03-25T14:45:00Z</dcterms:created>
  <dcterms:modified xsi:type="dcterms:W3CDTF">2017-03-29T10:13:00Z</dcterms:modified>
</cp:coreProperties>
</file>