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01C95" w14:textId="77777777" w:rsidR="00A14965" w:rsidRDefault="00572B7C">
      <w:pPr>
        <w:shd w:val="clear" w:color="auto" w:fill="FFFFFF"/>
        <w:spacing w:before="100" w:after="100"/>
        <w:jc w:val="center"/>
        <w:rPr>
          <w:rStyle w:val="m-6142642082626255143m5083800423333662423m-4177626044737303921m-1878043562455566564gmail-il"/>
          <w:rFonts w:ascii="Arial" w:hAnsi="Arial"/>
          <w:u w:val="single"/>
        </w:rPr>
      </w:pPr>
      <w:r>
        <w:rPr>
          <w:rStyle w:val="m-6142642082626255143m5083800423333662423m-4177626044737303921m-1878043562455566564gmail-il"/>
          <w:rFonts w:ascii="Arial" w:hAnsi="Arial"/>
          <w:noProof/>
        </w:rPr>
        <w:drawing>
          <wp:inline distT="0" distB="0" distL="0" distR="0" wp14:anchorId="704134F1" wp14:editId="10990714">
            <wp:extent cx="3136900" cy="584200"/>
            <wp:effectExtent l="0" t="0" r="0" b="0"/>
            <wp:docPr id="1073741825" name="officeArt object" descr="ttps://lh3.googleusercontent.com/ZitkfYPpKrEGZfKElOFaZsDIuvFpSgoEGHuOA2IS9StPaPtvC3WVs3rFyU_i4YCC_CBZoQ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ttps://lh3.googleusercontent.com/ZitkfYPpKrEGZfKElOFaZsDIuvFpSgoEGHuOA2IS9StPaPtvC3WVs3rFyU_i4YCC_CBZoQM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584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8754238" w14:textId="77777777" w:rsidR="00A14965" w:rsidRDefault="00A14965">
      <w:pPr>
        <w:jc w:val="both"/>
        <w:rPr>
          <w:rStyle w:val="m-6142642082626255143m5083800423333662423m-4177626044737303921m-1878043562455566564gmail-il"/>
          <w:rFonts w:ascii="Arial" w:hAnsi="Arial"/>
          <w:sz w:val="20"/>
          <w:szCs w:val="20"/>
          <w:u w:val="single"/>
          <w:shd w:val="clear" w:color="auto" w:fill="FFFFFF"/>
        </w:rPr>
      </w:pPr>
    </w:p>
    <w:p w14:paraId="657A19C3" w14:textId="77777777" w:rsidR="00A14965" w:rsidRDefault="00572B7C">
      <w:pPr>
        <w:jc w:val="center"/>
        <w:rPr>
          <w:rStyle w:val="m-6142642082626255143m5083800423333662423m-4177626044737303921m-1878043562455566564gmail-il"/>
          <w:rFonts w:ascii="Arial" w:eastAsia="Arial" w:hAnsi="Arial" w:cs="Arial"/>
          <w:sz w:val="20"/>
          <w:szCs w:val="20"/>
          <w:u w:val="single"/>
          <w:shd w:val="clear" w:color="auto" w:fill="FFFFFF"/>
        </w:rPr>
      </w:pP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u w:val="single"/>
          <w:shd w:val="clear" w:color="auto" w:fill="FFFFFF"/>
        </w:rPr>
        <w:t>COMUNICATO STAMPA</w:t>
      </w:r>
    </w:p>
    <w:p w14:paraId="183B2941" w14:textId="77777777" w:rsidR="00A14965" w:rsidRDefault="00A14965">
      <w:pPr>
        <w:jc w:val="center"/>
        <w:rPr>
          <w:rStyle w:val="m-6142642082626255143m5083800423333662423m-4177626044737303921m-1878043562455566564gmail-il"/>
          <w:rFonts w:ascii="Arial" w:eastAsia="Arial" w:hAnsi="Arial" w:cs="Arial"/>
          <w:sz w:val="20"/>
          <w:szCs w:val="20"/>
          <w:shd w:val="clear" w:color="auto" w:fill="FFFFFF"/>
        </w:rPr>
      </w:pPr>
    </w:p>
    <w:p w14:paraId="30AA6D2B" w14:textId="77777777" w:rsidR="00183FD1" w:rsidRDefault="00572B7C">
      <w:pPr>
        <w:jc w:val="center"/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</w:pP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Si è chiusa ieri a Firenze la 17/a edizione del River to River Florence Indian Film Festival.</w:t>
      </w:r>
    </w:p>
    <w:p w14:paraId="152ADA33" w14:textId="77777777" w:rsidR="00A14965" w:rsidRDefault="00572B7C">
      <w:pPr>
        <w:jc w:val="center"/>
        <w:rPr>
          <w:rStyle w:val="m-6142642082626255143m5083800423333662423m-4177626044737303921m-1878043562455566564gmail-il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Dal 2 al 4 febbraio 2018 i vincitori e il "best of" allo Spazio Oberdan di Milano</w:t>
      </w:r>
      <w:r w:rsidR="00183FD1"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.</w:t>
      </w:r>
    </w:p>
    <w:p w14:paraId="28018642" w14:textId="77777777" w:rsidR="00A14965" w:rsidRDefault="00A14965">
      <w:pPr>
        <w:jc w:val="center"/>
        <w:rPr>
          <w:rStyle w:val="m-6142642082626255143m5083800423333662423m-4177626044737303921m-1878043562455566564gmail-il"/>
          <w:rFonts w:ascii="Arial" w:eastAsia="Arial" w:hAnsi="Arial" w:cs="Arial"/>
          <w:sz w:val="20"/>
          <w:szCs w:val="20"/>
          <w:shd w:val="clear" w:color="auto" w:fill="FFFFFF"/>
        </w:rPr>
      </w:pPr>
    </w:p>
    <w:p w14:paraId="5D886080" w14:textId="77777777" w:rsidR="00A14965" w:rsidRPr="00183FD1" w:rsidRDefault="00572B7C">
      <w:pPr>
        <w:jc w:val="center"/>
        <w:rPr>
          <w:rStyle w:val="m-6142642082626255143m5083800423333662423m-4177626044737303921m-1878043562455566564gmail-il"/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r w:rsidRPr="00183FD1">
        <w:rPr>
          <w:rStyle w:val="m-6142642082626255143m5083800423333662423m-4177626044737303921m-1878043562455566564gmail-il"/>
          <w:rFonts w:ascii="Arial" w:hAnsi="Arial"/>
          <w:b/>
          <w:bCs/>
          <w:sz w:val="28"/>
          <w:szCs w:val="28"/>
          <w:shd w:val="clear" w:color="auto" w:fill="FFFFFF"/>
        </w:rPr>
        <w:t>“My Pure Land” di Sarmad Masud, candidato inglese agli Oscar 2018, vince il premio River to River Award per il Miglior Film</w:t>
      </w:r>
    </w:p>
    <w:p w14:paraId="53EAF620" w14:textId="77777777" w:rsidR="00A14965" w:rsidRDefault="00A14965">
      <w:pPr>
        <w:jc w:val="center"/>
        <w:rPr>
          <w:rStyle w:val="m-6142642082626255143m5083800423333662423m-4177626044737303921m-1878043562455566564gmail-il"/>
          <w:rFonts w:ascii="Arial" w:eastAsia="Arial" w:hAnsi="Arial" w:cs="Arial"/>
          <w:sz w:val="20"/>
          <w:szCs w:val="20"/>
          <w:shd w:val="clear" w:color="auto" w:fill="FFFFFF"/>
        </w:rPr>
      </w:pPr>
    </w:p>
    <w:p w14:paraId="77F10B7A" w14:textId="22B6723D" w:rsidR="00A14965" w:rsidRPr="008B50C5" w:rsidRDefault="00572B7C" w:rsidP="008B50C5">
      <w:pPr>
        <w:jc w:val="center"/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</w:pP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 xml:space="preserve">“Abu” di Arshad Khan, </w:t>
      </w:r>
      <w:r w:rsidR="008B50C5" w:rsidRPr="008B50C5">
        <w:rPr>
          <w:rFonts w:ascii="Arial" w:hAnsi="Arial"/>
          <w:b/>
          <w:bCs/>
          <w:sz w:val="20"/>
          <w:szCs w:val="20"/>
          <w:shd w:val="clear" w:color="auto" w:fill="FFFFFF"/>
        </w:rPr>
        <w:t>sui diritti lgbt</w:t>
      </w:r>
      <w:bookmarkStart w:id="0" w:name="_GoBack"/>
      <w:bookmarkEnd w:id="0"/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, ha vinto il premio come miglior documentario mentre</w:t>
      </w:r>
      <w:r w:rsidR="004C3D2A"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il premio per il miglior corto è andato a “Kajal” di Paakhi Tyrewala, sull’emancipazione di una donna</w:t>
      </w:r>
    </w:p>
    <w:p w14:paraId="75525010" w14:textId="77777777" w:rsidR="00A14965" w:rsidRDefault="00A14965">
      <w:pPr>
        <w:jc w:val="center"/>
        <w:rPr>
          <w:rStyle w:val="m-6142642082626255143m5083800423333662423m-4177626044737303921m-1878043562455566564gmail-il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</w:p>
    <w:p w14:paraId="71D662AE" w14:textId="77777777" w:rsidR="00A14965" w:rsidRDefault="00A14965">
      <w:pPr>
        <w:jc w:val="center"/>
        <w:rPr>
          <w:rStyle w:val="m-6142642082626255143m5083800423333662423m-4177626044737303921m-1878043562455566564gmail-il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</w:p>
    <w:p w14:paraId="4894AA91" w14:textId="77777777" w:rsidR="00CC4003" w:rsidRPr="00CC4003" w:rsidRDefault="00CC4003" w:rsidP="00CC4003">
      <w:pPr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CC4003">
        <w:rPr>
          <w:rFonts w:ascii="Arial" w:hAnsi="Arial"/>
          <w:sz w:val="20"/>
          <w:szCs w:val="20"/>
          <w:shd w:val="clear" w:color="auto" w:fill="FFFFFF"/>
        </w:rPr>
        <w:t>Firenze, 13 dicembre - </w:t>
      </w:r>
      <w:r w:rsidRPr="00CC4003">
        <w:rPr>
          <w:rFonts w:ascii="Arial" w:hAnsi="Arial"/>
          <w:b/>
          <w:bCs/>
          <w:sz w:val="20"/>
          <w:szCs w:val="20"/>
          <w:shd w:val="clear" w:color="auto" w:fill="FFFFFF"/>
        </w:rPr>
        <w:t>L’emancipazione femminile in India e i diritti Lgbt della comunità indiana vincono il 17° River to River Indian Film Festival</w:t>
      </w:r>
      <w:r w:rsidRPr="00CC4003">
        <w:rPr>
          <w:rFonts w:ascii="Arial" w:hAnsi="Arial"/>
          <w:sz w:val="20"/>
          <w:szCs w:val="20"/>
          <w:shd w:val="clear" w:color="auto" w:fill="FFFFFF"/>
        </w:rPr>
        <w:t>. </w:t>
      </w:r>
      <w:r w:rsidRPr="00CC4003">
        <w:rPr>
          <w:rFonts w:ascii="Arial" w:hAnsi="Arial"/>
          <w:b/>
          <w:bCs/>
          <w:sz w:val="20"/>
          <w:szCs w:val="20"/>
          <w:shd w:val="clear" w:color="auto" w:fill="FFFFFF"/>
        </w:rPr>
        <w:t>È “My pure Land” di Sarmad Masud</w:t>
      </w:r>
      <w:r w:rsidRPr="00CC4003">
        <w:rPr>
          <w:rFonts w:ascii="Arial" w:hAnsi="Arial"/>
          <w:sz w:val="20"/>
          <w:szCs w:val="20"/>
          <w:shd w:val="clear" w:color="auto" w:fill="FFFFFF"/>
        </w:rPr>
        <w:t>, western tratto da fatti realmente avvenuti nel Pakistan rurale, sul ruolo della donna, </w:t>
      </w:r>
      <w:r w:rsidRPr="00CC4003">
        <w:rPr>
          <w:rFonts w:ascii="Arial" w:hAnsi="Arial"/>
          <w:b/>
          <w:bCs/>
          <w:sz w:val="20"/>
          <w:szCs w:val="20"/>
          <w:shd w:val="clear" w:color="auto" w:fill="FFFFFF"/>
        </w:rPr>
        <w:t>candidato dall’Inghilterra agli Oscar 2018,</w:t>
      </w:r>
      <w:r w:rsidRPr="00CC4003">
        <w:rPr>
          <w:rFonts w:ascii="Arial" w:hAnsi="Arial"/>
          <w:sz w:val="20"/>
          <w:szCs w:val="20"/>
          <w:shd w:val="clear" w:color="auto" w:fill="FFFFFF"/>
        </w:rPr>
        <w:t> </w:t>
      </w:r>
      <w:r w:rsidR="00897950">
        <w:rPr>
          <w:rFonts w:ascii="Arial" w:hAnsi="Arial"/>
          <w:sz w:val="20"/>
          <w:szCs w:val="20"/>
          <w:shd w:val="clear" w:color="auto" w:fill="FFFFFF"/>
        </w:rPr>
        <w:t xml:space="preserve">e </w:t>
      </w:r>
      <w:r w:rsidR="00130E77">
        <w:rPr>
          <w:rFonts w:ascii="Arial" w:hAnsi="Arial"/>
          <w:sz w:val="20"/>
          <w:szCs w:val="20"/>
          <w:shd w:val="clear" w:color="auto" w:fill="FFFFFF"/>
        </w:rPr>
        <w:t xml:space="preserve">in prima italiana al festival, </w:t>
      </w:r>
      <w:r w:rsidRPr="00CC4003">
        <w:rPr>
          <w:rFonts w:ascii="Arial" w:hAnsi="Arial"/>
          <w:sz w:val="20"/>
          <w:szCs w:val="20"/>
          <w:shd w:val="clear" w:color="auto" w:fill="FFFFFF"/>
        </w:rPr>
        <w:t>a essersi aggiudicato il premio </w:t>
      </w:r>
      <w:r w:rsidRPr="00CC4003">
        <w:rPr>
          <w:rFonts w:ascii="Arial" w:hAnsi="Arial"/>
          <w:b/>
          <w:bCs/>
          <w:sz w:val="20"/>
          <w:szCs w:val="20"/>
          <w:shd w:val="clear" w:color="auto" w:fill="FFFFFF"/>
        </w:rPr>
        <w:t>River to River Award</w:t>
      </w:r>
      <w:r w:rsidRPr="00CC4003">
        <w:rPr>
          <w:rFonts w:ascii="Arial" w:hAnsi="Arial"/>
          <w:sz w:val="20"/>
          <w:szCs w:val="20"/>
          <w:shd w:val="clear" w:color="auto" w:fill="FFFFFF"/>
        </w:rPr>
        <w:t> come miglior lungometraggio ieri, presso il </w:t>
      </w:r>
      <w:r w:rsidRPr="00CC4003">
        <w:rPr>
          <w:rFonts w:ascii="Arial" w:hAnsi="Arial"/>
          <w:b/>
          <w:bCs/>
          <w:sz w:val="20"/>
          <w:szCs w:val="20"/>
          <w:shd w:val="clear" w:color="auto" w:fill="FFFFFF"/>
        </w:rPr>
        <w:t>Cinema La Compagnia di Firenze</w:t>
      </w:r>
      <w:r w:rsidRPr="00CC4003">
        <w:rPr>
          <w:rFonts w:ascii="Arial" w:hAnsi="Arial"/>
          <w:sz w:val="20"/>
          <w:szCs w:val="20"/>
          <w:shd w:val="clear" w:color="auto" w:fill="FFFFFF"/>
        </w:rPr>
        <w:t>, durante la serata di chiusura della </w:t>
      </w:r>
      <w:r w:rsidRPr="00CC4003">
        <w:rPr>
          <w:rFonts w:ascii="Arial" w:hAnsi="Arial"/>
          <w:b/>
          <w:bCs/>
          <w:sz w:val="20"/>
          <w:szCs w:val="20"/>
          <w:shd w:val="clear" w:color="auto" w:fill="FFFFFF"/>
        </w:rPr>
        <w:t>17/a edizione del River to River Florence Indian Film Festival</w:t>
      </w:r>
      <w:r w:rsidRPr="00CC4003">
        <w:rPr>
          <w:rFonts w:ascii="Arial" w:hAnsi="Arial"/>
          <w:sz w:val="20"/>
          <w:szCs w:val="20"/>
          <w:shd w:val="clear" w:color="auto" w:fill="FFFFFF"/>
        </w:rPr>
        <w:t>, unico festival in Italia interamente dedicato alla cinematografia indiana, diretto da </w:t>
      </w:r>
      <w:r w:rsidRPr="00CC4003">
        <w:rPr>
          <w:rFonts w:ascii="Arial" w:hAnsi="Arial"/>
          <w:b/>
          <w:bCs/>
          <w:sz w:val="20"/>
          <w:szCs w:val="20"/>
          <w:shd w:val="clear" w:color="auto" w:fill="FFFFFF"/>
        </w:rPr>
        <w:t>Selvaggia Velo</w:t>
      </w:r>
      <w:r w:rsidRPr="00CC4003">
        <w:rPr>
          <w:rFonts w:ascii="Arial" w:hAnsi="Arial"/>
          <w:sz w:val="20"/>
          <w:szCs w:val="20"/>
          <w:shd w:val="clear" w:color="auto" w:fill="FFFFFF"/>
        </w:rPr>
        <w:t>.</w:t>
      </w:r>
    </w:p>
    <w:p w14:paraId="0A60522C" w14:textId="77777777" w:rsidR="00183FD1" w:rsidRDefault="00183FD1">
      <w:pPr>
        <w:jc w:val="both"/>
        <w:rPr>
          <w:rStyle w:val="m-6142642082626255143m5083800423333662423m-4177626044737303921m-1878043562455566564gmail-il"/>
          <w:rFonts w:ascii="Arial" w:eastAsia="Arial" w:hAnsi="Arial" w:cs="Arial"/>
          <w:sz w:val="20"/>
          <w:szCs w:val="20"/>
          <w:shd w:val="clear" w:color="auto" w:fill="FFFFFF"/>
        </w:rPr>
      </w:pPr>
    </w:p>
    <w:p w14:paraId="2C3D1F21" w14:textId="77777777" w:rsidR="00A14965" w:rsidRDefault="00572B7C">
      <w:pPr>
        <w:jc w:val="both"/>
        <w:rPr>
          <w:rStyle w:val="m-6142642082626255143m5083800423333662423m-4177626044737303921m-1878043562455566564gmail-il"/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Al centro della trama, una giovane donna, Nazo, decisa e determinata, che insieme alla madre e alla sorella è chiamata a difendere la propria casa da una banda di uomini armati assoldati dallo zio che, a seguito ad un’aspra faida familiare, vuole riprendersi la terra. Il film, 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proiettato a Firenze in</w:t>
      </w:r>
      <w:r w:rsidR="004C3D2A"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anteprima italiana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, è </w:t>
      </w:r>
      <w:r w:rsidR="004C3D2A"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>stato presentato al River to River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 dall'interprete principale, 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Suhaee Abro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, che ieri 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ha ringraziato, nel messaggio di saluto in diretta via skype, insieme al regista Masud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>, il pubblico per aver premiato il film e il festival per la calorosa ospitalità. “Per noi in Pakistan tutto diventa una questione di sopravvivenza. Però continuiamo ad anda</w:t>
      </w:r>
      <w:r w:rsidR="004C3D2A"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re avanti - spiega Suhaee Abro - 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nonostante il peso della famiglia </w:t>
      </w:r>
      <w:r w:rsidR="004C3D2A"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>sia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 enorme, le tradizioni, l'educazione</w:t>
      </w:r>
      <w:r w:rsidR="004C3D2A"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>, sono dei macigni, per non parlare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 dei rapporti fra i sessi. Ora</w:t>
      </w:r>
      <w:r w:rsidR="004C3D2A"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 - prosegue la Abro -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 le nuove generazioni cercano una vita migliore, più libera, disinibita. Guardano avanti, vogliono viaggiare, studiare, cambiare le regole, anche se il processo è lento e pieno di ostacoli”. </w:t>
      </w:r>
    </w:p>
    <w:p w14:paraId="3FDFF0DB" w14:textId="77777777" w:rsidR="00A14965" w:rsidRDefault="00A14965">
      <w:pPr>
        <w:jc w:val="both"/>
        <w:rPr>
          <w:rStyle w:val="m-6142642082626255143m5083800423333662423m-4177626044737303921m-1878043562455566564gmail-il"/>
          <w:rFonts w:ascii="Arial" w:eastAsia="Arial" w:hAnsi="Arial" w:cs="Arial"/>
          <w:sz w:val="20"/>
          <w:szCs w:val="20"/>
          <w:shd w:val="clear" w:color="auto" w:fill="FFFFFF"/>
        </w:rPr>
      </w:pPr>
    </w:p>
    <w:p w14:paraId="0D27E06C" w14:textId="77777777" w:rsidR="00A14965" w:rsidRPr="00183FD1" w:rsidRDefault="00572B7C">
      <w:pPr>
        <w:jc w:val="both"/>
        <w:rPr>
          <w:rFonts w:ascii="Arial" w:hAnsi="Arial"/>
          <w:bCs/>
          <w:sz w:val="20"/>
          <w:szCs w:val="20"/>
          <w:shd w:val="clear" w:color="auto" w:fill="FFFFFF"/>
        </w:rPr>
      </w:pP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La giuria popolare, composta dal pubblico votante in sala, 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ha assegnato il premio per il miglior documentario alla pellicola autobiografica “Abu</w:t>
      </w:r>
      <w:r w:rsidR="004C3D2A"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 xml:space="preserve"> - Father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 xml:space="preserve">” </w:t>
      </w:r>
      <w:r w:rsidR="004C3D2A"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del regista Arshad Khan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,</w:t>
      </w:r>
      <w:r w:rsidR="004C3D2A"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 w:rsidR="00183FD1">
        <w:rPr>
          <w:rFonts w:ascii="Arial" w:hAnsi="Arial"/>
          <w:bCs/>
          <w:sz w:val="20"/>
          <w:szCs w:val="20"/>
          <w:shd w:val="clear" w:color="auto" w:fill="FFFFFF"/>
        </w:rPr>
        <w:t xml:space="preserve">pellicola autobiografica </w:t>
      </w:r>
      <w:r w:rsidR="00183FD1" w:rsidRPr="00183FD1">
        <w:rPr>
          <w:rFonts w:ascii="Arial" w:hAnsi="Arial"/>
          <w:bCs/>
          <w:sz w:val="20"/>
          <w:szCs w:val="20"/>
          <w:shd w:val="clear" w:color="auto" w:fill="FFFFFF"/>
        </w:rPr>
        <w:t>che racconta cosa significhi crescere in una rigidissima famiglia indiana di religione musulmana, emigrata prima in Pakistan e poi in Canada, dovendo fa</w:t>
      </w:r>
      <w:r w:rsidR="00183FD1">
        <w:rPr>
          <w:rFonts w:ascii="Arial" w:hAnsi="Arial"/>
          <w:bCs/>
          <w:sz w:val="20"/>
          <w:szCs w:val="20"/>
          <w:shd w:val="clear" w:color="auto" w:fill="FFFFFF"/>
        </w:rPr>
        <w:t>re i conti con la propria omosessualità</w:t>
      </w:r>
      <w:r w:rsidR="00183FD1" w:rsidRPr="00183FD1">
        <w:rPr>
          <w:rFonts w:ascii="Arial" w:hAnsi="Arial"/>
          <w:bCs/>
          <w:sz w:val="20"/>
          <w:szCs w:val="20"/>
          <w:shd w:val="clear" w:color="auto" w:fill="FFFFFF"/>
        </w:rPr>
        <w:t xml:space="preserve"> e con la tensione post 11 settembre.</w:t>
      </w:r>
      <w:r w:rsidR="00183FD1">
        <w:rPr>
          <w:rFonts w:ascii="Arial" w:hAnsi="Arial"/>
          <w:bCs/>
          <w:sz w:val="20"/>
          <w:szCs w:val="20"/>
          <w:shd w:val="clear" w:color="auto" w:fill="FFFFFF"/>
        </w:rPr>
        <w:t xml:space="preserve"> Il documentario parla di tutti questi argomenti attraverso </w:t>
      </w:r>
      <w:r w:rsidR="00183FD1" w:rsidRPr="00183FD1">
        <w:rPr>
          <w:rFonts w:ascii="Arial" w:hAnsi="Arial"/>
          <w:bCs/>
          <w:sz w:val="20"/>
          <w:szCs w:val="20"/>
          <w:shd w:val="clear" w:color="auto" w:fill="FFFFFF"/>
        </w:rPr>
        <w:t>un percorso di riconciliazione con la figura paterna</w:t>
      </w:r>
      <w:r w:rsidR="00183FD1">
        <w:rPr>
          <w:rFonts w:ascii="Arial" w:hAnsi="Arial"/>
          <w:bCs/>
          <w:sz w:val="20"/>
          <w:szCs w:val="20"/>
          <w:shd w:val="clear" w:color="auto" w:fill="FFFFFF"/>
        </w:rPr>
        <w:t>.</w:t>
      </w:r>
      <w:r w:rsidR="00183FD1" w:rsidRPr="00183FD1">
        <w:rPr>
          <w:rFonts w:ascii="Arial" w:hAnsi="Arial"/>
          <w:bCs/>
          <w:sz w:val="20"/>
          <w:szCs w:val="20"/>
          <w:shd w:val="clear" w:color="auto" w:fill="FFFFFF"/>
        </w:rPr>
        <w:t xml:space="preserve"> 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 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Ha detto Khan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>: “</w:t>
      </w:r>
      <w:r>
        <w:rPr>
          <w:rFonts w:ascii="Arial" w:hAnsi="Arial"/>
          <w:sz w:val="20"/>
          <w:szCs w:val="20"/>
        </w:rPr>
        <w:t>Grazie per questo caloroso benvenuto a Firenze. La vita pone a tutti delle sfide, e chiaramente, quando ti trovi a un’intersezione di identità - essere pakistano, musulmano, gay, migrante - è ancora più difficile. Sta a ciascuno di noi cercare di superare gli ostacoli.</w:t>
      </w:r>
      <w:r w:rsidR="00183FD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Abu significa padre, e anche se il mio film è un lavoro autobiografico, in realtà tratta di connessioni, perdono, e della condizione umana, un messaggio universale che va al di là dei confini”. </w:t>
      </w:r>
    </w:p>
    <w:p w14:paraId="4DD94110" w14:textId="77777777" w:rsidR="00A14965" w:rsidRDefault="00A14965">
      <w:pPr>
        <w:jc w:val="both"/>
        <w:rPr>
          <w:rStyle w:val="m-6142642082626255143m5083800423333662423m-4177626044737303921m-1878043562455566564gmail-il"/>
          <w:rFonts w:ascii="Arial" w:eastAsia="Arial" w:hAnsi="Arial" w:cs="Arial"/>
          <w:sz w:val="20"/>
          <w:szCs w:val="20"/>
          <w:shd w:val="clear" w:color="auto" w:fill="FFFFFF"/>
        </w:rPr>
      </w:pPr>
    </w:p>
    <w:p w14:paraId="22A1D4A3" w14:textId="77777777" w:rsidR="00A14965" w:rsidRDefault="00572B7C">
      <w:pPr>
        <w:jc w:val="both"/>
        <w:rPr>
          <w:rStyle w:val="m-6142642082626255143m5083800423333662423m-4177626044737303921m-1878043562455566564gmail-il"/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Infine, a vincere il premio 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per il miglior cortometraggio è stato “Kajal” di Paakhi Tyrewala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, che racconta 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del percorso di emancipazione di una donna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>, dal marito, dal capo, da un mondo rivendicato dagli uomini.</w:t>
      </w:r>
    </w:p>
    <w:p w14:paraId="3567322E" w14:textId="77777777" w:rsidR="00A14965" w:rsidRDefault="00A14965">
      <w:pPr>
        <w:jc w:val="both"/>
        <w:rPr>
          <w:rStyle w:val="m-6142642082626255143m5083800423333662423m-4177626044737303921m-1878043562455566564gmail-il"/>
          <w:rFonts w:ascii="Arial" w:eastAsia="Arial" w:hAnsi="Arial" w:cs="Arial"/>
          <w:sz w:val="20"/>
          <w:szCs w:val="20"/>
          <w:shd w:val="clear" w:color="auto" w:fill="FFFFFF"/>
        </w:rPr>
      </w:pPr>
    </w:p>
    <w:p w14:paraId="52FCD4B1" w14:textId="77777777" w:rsidR="00A14965" w:rsidRDefault="00572B7C">
      <w:pPr>
        <w:jc w:val="both"/>
        <w:rPr>
          <w:rStyle w:val="m-6142642082626255143m5083800423333662423m-4177626044737303921m-1878043562455566564gmail-il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I film vincitori, e una selezione del “Best Of” di questa edizione del River to River, saranno proiettati a Milano dal 2 al 4 febbraio 2018 presso lo Spazio Oberdan di Milano.</w:t>
      </w:r>
    </w:p>
    <w:p w14:paraId="48787D2A" w14:textId="77777777" w:rsidR="00A14965" w:rsidRDefault="00A14965">
      <w:pPr>
        <w:jc w:val="both"/>
        <w:rPr>
          <w:rStyle w:val="m-6142642082626255143m5083800423333662423m-4177626044737303921m-1878043562455566564gmail-il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</w:p>
    <w:p w14:paraId="51669F8E" w14:textId="77777777" w:rsidR="00A14965" w:rsidRDefault="00572B7C">
      <w:pPr>
        <w:jc w:val="both"/>
        <w:rPr>
          <w:rStyle w:val="m-6142642082626255143m5083800423333662423m-4177626044737303921m-1878043562455566564gmail-il"/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“Questa edizione del festival è stata intensa e piena di tematiche importanti e universali. - spiega 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Selvaggia Velo, direttrice e ideatrice del festival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 -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Tutti i film che hanno vinto puntano alla salvaguardia dei diritti dell’uomo, segno che il pubblico premia storie che sensibilizzano a temi importanti, e che facciano riflettere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>. Come il lungometraggio My Pure Land e il corto Kajal, che trattano in maniera intelligente del ruolo della donna e della sua emancipazione, e come la la difesa dei diritti LGBT e il delicato tema dell’accoglienza dell’altro al centro del documentario Abu. Sono molto soddisfatta di questa edizione, in cui abbiamo parlato anche di terrorismo, dell’importanza della democrazia, e dei 70 anni dall'indipendenza dell’India, con un</w:t>
      </w:r>
      <w:r w:rsidR="00183FD1"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 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focus dedicato alla figura di Gandhi. Gli eventi collaterali di fotografia e a tematica food hanno fatto da corollario ad una edizione a 360 gradi sull'India, che è </w:t>
      </w:r>
      <w:r w:rsidR="00183FD1"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stata molto apprezzata 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>dal pubblico.</w:t>
      </w:r>
      <w:r w:rsidR="00183FD1"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 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 xml:space="preserve">Vi 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lastRenderedPageBreak/>
        <w:t>aspettiamo quindi nel 2018 per celebrare i 18 anni del River to River con una festa speciale…#getrivered!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>”</w:t>
      </w:r>
    </w:p>
    <w:p w14:paraId="6903E89E" w14:textId="77777777" w:rsidR="00A14965" w:rsidRDefault="00A14965">
      <w:pPr>
        <w:jc w:val="both"/>
        <w:rPr>
          <w:rStyle w:val="m-6142642082626255143m5083800423333662423m-4177626044737303921m-1878043562455566564gmail-il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</w:p>
    <w:p w14:paraId="55FFF407" w14:textId="77777777" w:rsidR="00A14965" w:rsidRDefault="00572B7C">
      <w:pPr>
        <w:jc w:val="both"/>
        <w:rPr>
          <w:rStyle w:val="m-6142642082626255143m5083800423333662423m-4177626044737303921m-1878043562455566564gmail-il"/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>Il River to River Florence Indian Film Festival ha proposto in sei giorni, dal 7 al 12 dicembre, venticinque film tra prime mondiali, europee e italiane. 40 gli eventi complessivi in programma tra proiezioni, mostre fotografiche, incontri con i protagonisti, lezioni di cucina ed eventi off.</w:t>
      </w:r>
      <w:r w:rsidR="00183FD1"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 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Hanno partecipato ospiti internazionali tra cui il regista culto 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Onir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, primo a trattare tematiche di diritti umani in India, che ha presentato in prima italiana il suo film “Shab - The Night” e 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Hansal Metha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 regista riconosciuto a livello internazionale,con la proiezione di “Omertà”, film scelto per la chiusura del festival, biopic sul terrorismo internazionale attraverso la storia del terrorista indo-inglese Omar Sheikh, estremista islamico che ha compiuto atti deplorevoli, incluso l'omicidio del giornalista del Wall Street Journal Daniel Pearl nel 2002.</w:t>
      </w:r>
      <w:r w:rsidR="00183FD1"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 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Dopo i fatti di domenica a New York, dove un attentatore originario del Bangladesh ha cercato di farsi esplodere, Mehta ha risposto così al pubblico in sala  </w:t>
      </w:r>
      <w:r w:rsidR="00183FD1"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>c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>he gli ha chiesto il suo punto di vista sugli attentati terroristici sempre più frequenti che stanno affliggendo il mondo: “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Bisogna avere il coraggio di parlare anche di verità scomode, ovvero cercare di capire le motivazioni di queste persone che abbracciano la violenza per fare giustizia.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 Omertà narra di come un giovane decida di trasformare la propria rabbia in un atteggiamento radicale fondamentalista. </w:t>
      </w:r>
      <w:r>
        <w:rPr>
          <w:rStyle w:val="m-6142642082626255143m5083800423333662423m-4177626044737303921m-1878043562455566564gmail-il"/>
          <w:rFonts w:ascii="Arial" w:hAnsi="Arial"/>
          <w:b/>
          <w:bCs/>
          <w:sz w:val="20"/>
          <w:szCs w:val="20"/>
          <w:shd w:val="clear" w:color="auto" w:fill="FFFFFF"/>
        </w:rPr>
        <w:t>A mio avviso, è soltanto indagando e agendo, riformando questi individui che si può far fronte al terrorismo, piuttosto che - come fanno i governi - attaccare le nazioni o distruggere le comunità. La violenza radicale viene dagli individui:</w:t>
      </w: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 mentre i governi si tengono occupati distruggendo nazioni e comunità (vedi i bombardamenti in Siria, etc), penso che sarebbe più opportuno cercare di capire e magari riformare questi giovani individui". </w:t>
      </w:r>
    </w:p>
    <w:p w14:paraId="57418955" w14:textId="77777777" w:rsidR="00A14965" w:rsidRDefault="00A14965">
      <w:pPr>
        <w:jc w:val="both"/>
        <w:rPr>
          <w:rStyle w:val="m-6142642082626255143m5083800423333662423m-4177626044737303921m-1878043562455566564gmail-il"/>
          <w:rFonts w:ascii="Arial" w:eastAsia="Arial" w:hAnsi="Arial" w:cs="Arial"/>
          <w:sz w:val="20"/>
          <w:szCs w:val="20"/>
          <w:shd w:val="clear" w:color="auto" w:fill="FFFFFF"/>
        </w:rPr>
      </w:pPr>
    </w:p>
    <w:p w14:paraId="083E6516" w14:textId="77777777" w:rsidR="00A14965" w:rsidRDefault="00572B7C">
      <w:pPr>
        <w:jc w:val="both"/>
        <w:rPr>
          <w:rStyle w:val="m-6142642082626255143m5083800423333662423m-4177626044737303921m-1878043562455566564gmail-il"/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Style w:val="m-6142642082626255143m5083800423333662423m-4177626044737303921m-1878043562455566564gmail-il"/>
          <w:rFonts w:ascii="Arial" w:hAnsi="Arial"/>
          <w:sz w:val="20"/>
          <w:szCs w:val="20"/>
          <w:shd w:val="clear" w:color="auto" w:fill="FFFFFF"/>
        </w:rPr>
        <w:t xml:space="preserve">Per ulteriori informazioni sul programma </w:t>
      </w:r>
      <w:hyperlink r:id="rId7" w:history="1">
        <w:r>
          <w:rPr>
            <w:rStyle w:val="Hyperlink0"/>
            <w:rFonts w:ascii="Arial" w:hAnsi="Arial"/>
            <w:sz w:val="20"/>
            <w:szCs w:val="20"/>
            <w:lang w:val="en-US"/>
          </w:rPr>
          <w:t>www.rivertoriver.it</w:t>
        </w:r>
      </w:hyperlink>
    </w:p>
    <w:p w14:paraId="5CB8C359" w14:textId="77777777" w:rsidR="00A14965" w:rsidRDefault="00A14965">
      <w:pPr>
        <w:jc w:val="both"/>
        <w:rPr>
          <w:rFonts w:ascii="Arial" w:eastAsia="Arial" w:hAnsi="Arial" w:cs="Arial"/>
          <w:sz w:val="20"/>
          <w:szCs w:val="20"/>
        </w:rPr>
      </w:pPr>
    </w:p>
    <w:p w14:paraId="372B1CAD" w14:textId="77777777" w:rsidR="00A14965" w:rsidRDefault="00572B7C">
      <w:pPr>
        <w:jc w:val="both"/>
        <w:rPr>
          <w:rStyle w:val="m-6142642082626255143m5083800423333662423m-4177626044737303921m-1878043562455566564gmail-il"/>
          <w:sz w:val="20"/>
          <w:szCs w:val="20"/>
        </w:rPr>
      </w:pPr>
      <w:r>
        <w:rPr>
          <w:rStyle w:val="m-6142642082626255143m5083800423333662423m-4177626044737303921m-1878043562455566564gmail-il"/>
          <w:i/>
          <w:iCs/>
          <w:sz w:val="20"/>
          <w:szCs w:val="20"/>
        </w:rPr>
        <w:t>Il River to River Florence Indian Film Festival si svolge con il Patrocinio dell’Ambasciata dell’India e sotto l’egida di Fondazione Sistema Toscana, e realizzato con il contributo di Regione Toscana, Ente Cassa di Risparmio di Firenze e Ufficio Nazionale del Turismo Indiano di Milano. Il festival si avvale della collaborazione degli sponsor Salvatore Ferragamo, Instyle, Air India, Hotel Roma, Baiana Tour Operator, Pensione Canada e dei partner Fondazione Studio Marangoni, Pocket Films, Amblè, Barone Ricasoli, Agenzia di Formazione Professionale Cescot Firenze srl, Indian Association of North Italy, BUH! Circolo culturale urbano, Royal India e dei media partner Firenze Spettacolo e Rdf.</w:t>
      </w:r>
    </w:p>
    <w:p w14:paraId="0BF7EF8B" w14:textId="77777777" w:rsidR="00A14965" w:rsidRDefault="00A14965">
      <w:pPr>
        <w:jc w:val="both"/>
        <w:rPr>
          <w:rFonts w:ascii="Arial" w:eastAsia="Arial" w:hAnsi="Arial" w:cs="Arial"/>
          <w:sz w:val="20"/>
          <w:szCs w:val="20"/>
        </w:rPr>
      </w:pPr>
    </w:p>
    <w:p w14:paraId="41AD610B" w14:textId="77777777" w:rsidR="00A14965" w:rsidRDefault="00572B7C">
      <w:pPr>
        <w:jc w:val="both"/>
        <w:rPr>
          <w:rStyle w:val="m-6142642082626255143m5083800423333662423m-4177626044737303921m-1878043562455566564gmail-il"/>
          <w:sz w:val="20"/>
          <w:szCs w:val="20"/>
        </w:rPr>
      </w:pPr>
      <w:r>
        <w:rPr>
          <w:rStyle w:val="m-6142642082626255143m5083800423333662423m-4177626044737303921m-1878043562455566564gmail-il"/>
          <w:b/>
          <w:bCs/>
          <w:sz w:val="20"/>
          <w:szCs w:val="20"/>
        </w:rPr>
        <w:t>Ufficio stampa</w:t>
      </w:r>
      <w:r>
        <w:rPr>
          <w:rStyle w:val="m-6142642082626255143m5083800423333662423m-4177626044737303921m-1878043562455566564gmail-il"/>
          <w:sz w:val="20"/>
          <w:szCs w:val="20"/>
        </w:rPr>
        <w:t> </w:t>
      </w:r>
      <w:r>
        <w:rPr>
          <w:rStyle w:val="m-6142642082626255143m5083800423333662423m-4177626044737303921m-1878043562455566564gmail-il"/>
          <w:b/>
          <w:bCs/>
          <w:sz w:val="20"/>
          <w:szCs w:val="20"/>
        </w:rPr>
        <w:t>River to River Florence Indian Film Festival:</w:t>
      </w:r>
      <w:r>
        <w:rPr>
          <w:rStyle w:val="m-6142642082626255143m5083800423333662423m-4177626044737303921m-1878043562455566564gmail-il"/>
          <w:sz w:val="20"/>
          <w:szCs w:val="20"/>
        </w:rPr>
        <w:t> </w:t>
      </w:r>
    </w:p>
    <w:p w14:paraId="3370A9A8" w14:textId="77777777" w:rsidR="00A14965" w:rsidRDefault="00572B7C">
      <w:pPr>
        <w:jc w:val="both"/>
        <w:rPr>
          <w:rStyle w:val="m-6142642082626255143m5083800423333662423m-4177626044737303921m-1878043562455566564gmail-il"/>
          <w:sz w:val="20"/>
          <w:szCs w:val="20"/>
        </w:rPr>
      </w:pPr>
      <w:r>
        <w:rPr>
          <w:rStyle w:val="m-6142642082626255143m5083800423333662423m-4177626044737303921m-1878043562455566564gmail-il"/>
          <w:sz w:val="20"/>
          <w:szCs w:val="20"/>
        </w:rPr>
        <w:t>Sara Chiarello (329/9864843) e Olimpia De Meo (320/0404080) </w:t>
      </w:r>
      <w:r>
        <w:rPr>
          <w:rStyle w:val="m-6142642082626255143m5083800423333662423m-4177626044737303921m-1878043562455566564gmail-il"/>
          <w:b/>
          <w:bCs/>
          <w:sz w:val="20"/>
          <w:szCs w:val="20"/>
        </w:rPr>
        <w:t>II </w:t>
      </w:r>
      <w:r>
        <w:rPr>
          <w:rStyle w:val="m-6142642082626255143m5083800423333662423m-4177626044737303921m-1878043562455566564gmail-il"/>
          <w:sz w:val="20"/>
          <w:szCs w:val="20"/>
        </w:rPr>
        <w:t>e-mail: </w:t>
      </w:r>
      <w:hyperlink r:id="rId8" w:history="1">
        <w:r>
          <w:rPr>
            <w:rStyle w:val="Hyperlink1"/>
          </w:rPr>
          <w:t>press.rivertoriver@gmail.com</w:t>
        </w:r>
      </w:hyperlink>
      <w:r>
        <w:rPr>
          <w:rStyle w:val="m-6142642082626255143m5083800423333662423m-4177626044737303921m-1878043562455566564gmail-il"/>
          <w:sz w:val="20"/>
          <w:szCs w:val="20"/>
        </w:rPr>
        <w:t>; </w:t>
      </w:r>
    </w:p>
    <w:p w14:paraId="04295087" w14:textId="77777777" w:rsidR="00A14965" w:rsidRDefault="00572B7C">
      <w:pPr>
        <w:jc w:val="both"/>
        <w:rPr>
          <w:rStyle w:val="m-6142642082626255143m5083800423333662423m-4177626044737303921m-1878043562455566564gmail-il"/>
          <w:sz w:val="20"/>
          <w:szCs w:val="20"/>
        </w:rPr>
      </w:pPr>
      <w:r>
        <w:rPr>
          <w:rStyle w:val="m-6142642082626255143m5083800423333662423m-4177626044737303921m-1878043562455566564gmail-il"/>
          <w:sz w:val="20"/>
          <w:szCs w:val="20"/>
        </w:rPr>
        <w:t>Website </w:t>
      </w:r>
      <w:hyperlink r:id="rId9" w:history="1">
        <w:r>
          <w:rPr>
            <w:rStyle w:val="Hyperlink1"/>
          </w:rPr>
          <w:t>www.rivertoriver.it</w:t>
        </w:r>
      </w:hyperlink>
    </w:p>
    <w:p w14:paraId="4002EAE3" w14:textId="77777777" w:rsidR="00A14965" w:rsidRDefault="00572B7C">
      <w:pPr>
        <w:jc w:val="both"/>
        <w:rPr>
          <w:rStyle w:val="m-6142642082626255143m5083800423333662423m-4177626044737303921m-1878043562455566564gmail-il"/>
          <w:sz w:val="20"/>
          <w:szCs w:val="20"/>
        </w:rPr>
      </w:pPr>
      <w:r>
        <w:rPr>
          <w:rStyle w:val="m-6142642082626255143m5083800423333662423m-4177626044737303921m-1878043562455566564gmail-il"/>
          <w:sz w:val="20"/>
          <w:szCs w:val="20"/>
        </w:rPr>
        <w:t>Follow #R2RFIFF e #getrivered</w:t>
      </w:r>
    </w:p>
    <w:p w14:paraId="4AF9E7DF" w14:textId="77777777" w:rsidR="00A14965" w:rsidRDefault="00572B7C">
      <w:pPr>
        <w:jc w:val="both"/>
      </w:pPr>
      <w:r>
        <w:rPr>
          <w:rStyle w:val="m-6142642082626255143m5083800423333662423m-4177626044737303921m-1878043562455566564gmail-il"/>
          <w:sz w:val="20"/>
          <w:szCs w:val="20"/>
        </w:rPr>
        <w:t>Twitter &amp; Instagram @river2riverfiff Facebook /rivertoriverfiff</w:t>
      </w:r>
    </w:p>
    <w:sectPr w:rsidR="00A14965" w:rsidSect="00700153">
      <w:headerReference w:type="default" r:id="rId10"/>
      <w:footerReference w:type="default" r:id="rId11"/>
      <w:pgSz w:w="11900" w:h="16840"/>
      <w:pgMar w:top="142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DC5F7" w14:textId="77777777" w:rsidR="00216597" w:rsidRDefault="00216597" w:rsidP="00A14965">
      <w:r>
        <w:separator/>
      </w:r>
    </w:p>
  </w:endnote>
  <w:endnote w:type="continuationSeparator" w:id="0">
    <w:p w14:paraId="7EBB37A7" w14:textId="77777777" w:rsidR="00216597" w:rsidRDefault="00216597" w:rsidP="00A1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B9C32" w14:textId="77777777" w:rsidR="00A14965" w:rsidRDefault="00A14965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E30CB" w14:textId="77777777" w:rsidR="00216597" w:rsidRDefault="00216597" w:rsidP="00A14965">
      <w:r>
        <w:separator/>
      </w:r>
    </w:p>
  </w:footnote>
  <w:footnote w:type="continuationSeparator" w:id="0">
    <w:p w14:paraId="69A03FCD" w14:textId="77777777" w:rsidR="00216597" w:rsidRDefault="00216597" w:rsidP="00A149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88DA1" w14:textId="77777777" w:rsidR="00A14965" w:rsidRDefault="00A1496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965"/>
    <w:rsid w:val="00130E77"/>
    <w:rsid w:val="00183FD1"/>
    <w:rsid w:val="00216597"/>
    <w:rsid w:val="004C3D2A"/>
    <w:rsid w:val="00572B7C"/>
    <w:rsid w:val="00700153"/>
    <w:rsid w:val="00897950"/>
    <w:rsid w:val="008B50C5"/>
    <w:rsid w:val="00A14965"/>
    <w:rsid w:val="00C71A10"/>
    <w:rsid w:val="00C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36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4965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14965"/>
    <w:rPr>
      <w:u w:val="single"/>
    </w:rPr>
  </w:style>
  <w:style w:type="table" w:customStyle="1" w:styleId="TableNormal">
    <w:name w:val="Table Normal"/>
    <w:rsid w:val="00A149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A1496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m-6142642082626255143m5083800423333662423m-4177626044737303921m-1878043562455566564gmail-il">
    <w:name w:val="m_-6142642082626255143m_5083800423333662423m_-4177626044737303921m_-1878043562455566564gmail-il"/>
    <w:rsid w:val="00A14965"/>
  </w:style>
  <w:style w:type="character" w:customStyle="1" w:styleId="Hyperlink0">
    <w:name w:val="Hyperlink.0"/>
    <w:basedOn w:val="Collegamentoipertestuale"/>
    <w:rsid w:val="00A14965"/>
    <w:rPr>
      <w:color w:val="0000FF"/>
      <w:u w:val="single" w:color="0000FF"/>
    </w:rPr>
  </w:style>
  <w:style w:type="character" w:customStyle="1" w:styleId="Hyperlink1">
    <w:name w:val="Hyperlink.1"/>
    <w:basedOn w:val="m-6142642082626255143m5083800423333662423m-4177626044737303921m-1878043562455566564gmail-il"/>
    <w:rsid w:val="00A14965"/>
    <w:rPr>
      <w:rFonts w:ascii="Arial" w:eastAsia="Arial" w:hAnsi="Arial" w:cs="Arial"/>
      <w:color w:val="0563C1"/>
      <w:sz w:val="20"/>
      <w:szCs w:val="20"/>
      <w:u w:val="single" w:color="0563C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D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D2A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://www.rivertoriver.it" TargetMode="External"/><Relationship Id="rId8" Type="http://schemas.openxmlformats.org/officeDocument/2006/relationships/hyperlink" Target="mailto:press.rivertoriver@gmail.com" TargetMode="External"/><Relationship Id="rId9" Type="http://schemas.openxmlformats.org/officeDocument/2006/relationships/hyperlink" Target="http://www.rivertoriver.it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1164</Words>
  <Characters>6635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Messina</cp:lastModifiedBy>
  <cp:revision>4</cp:revision>
  <dcterms:created xsi:type="dcterms:W3CDTF">2017-12-13T10:30:00Z</dcterms:created>
  <dcterms:modified xsi:type="dcterms:W3CDTF">2017-12-13T11:25:00Z</dcterms:modified>
</cp:coreProperties>
</file>