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7B3F5" w14:textId="77777777" w:rsidR="00F22296" w:rsidRDefault="00F22296">
      <w:pPr>
        <w:rPr>
          <w:rStyle w:val="Collegamentoipertestuale"/>
          <w:sz w:val="18"/>
          <w:szCs w:val="18"/>
        </w:rPr>
      </w:pPr>
    </w:p>
    <w:p w14:paraId="640B18F8" w14:textId="3AC1E479" w:rsidR="00B23753" w:rsidRDefault="00B23753" w:rsidP="003B1775">
      <w:pPr>
        <w:jc w:val="center"/>
      </w:pPr>
      <w:r>
        <w:rPr>
          <w:noProof/>
          <w:sz w:val="18"/>
          <w:szCs w:val="18"/>
        </w:rPr>
        <w:drawing>
          <wp:inline distT="0" distB="0" distL="0" distR="0" wp14:anchorId="4E17DB9D" wp14:editId="67DE0EDC">
            <wp:extent cx="1619250" cy="828675"/>
            <wp:effectExtent l="0" t="0" r="0" b="9525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a_Compagnia_vert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19942" cy="82902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fldChar w:fldCharType="begin"/>
      </w:r>
      <w:r w:rsidR="003B1775">
        <w:instrText xml:space="preserve"> INCLUDEPICTURE "C:\\var\\folders\\pv\\mq5zprdd2x92_tq2jp1cj5540000gn\\T\\com.microsoft.Word\\WebArchiveCopyPasteTempFiles\\uc?id=1e7l4KG9kkPJ_e8Jn5oEHZxO8Il9lAF2Y&amp;export=download" \* MERGEFORMAT </w:instrText>
      </w:r>
      <w:r>
        <w:fldChar w:fldCharType="separate"/>
      </w:r>
      <w:r>
        <w:rPr>
          <w:noProof/>
        </w:rPr>
        <w:drawing>
          <wp:inline distT="0" distB="0" distL="0" distR="0" wp14:anchorId="4743B316" wp14:editId="2566778A">
            <wp:extent cx="1949824" cy="828675"/>
            <wp:effectExtent l="0" t="0" r="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056" cy="831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39A4F78" w14:textId="77777777" w:rsidR="003B1775" w:rsidRDefault="003B1775" w:rsidP="003B1775">
      <w:pPr>
        <w:rPr>
          <w:sz w:val="18"/>
          <w:szCs w:val="18"/>
        </w:rPr>
      </w:pPr>
    </w:p>
    <w:p w14:paraId="334F984B" w14:textId="28710BCD" w:rsidR="00F22296" w:rsidRDefault="003B1775" w:rsidP="003B1775">
      <w:pPr>
        <w:rPr>
          <w:sz w:val="18"/>
          <w:szCs w:val="18"/>
        </w:rPr>
      </w:pPr>
      <w:r>
        <w:rPr>
          <w:sz w:val="18"/>
          <w:szCs w:val="18"/>
        </w:rPr>
        <w:t xml:space="preserve">COMUNICATO STAMPA </w:t>
      </w:r>
      <w:r w:rsidR="00C64875">
        <w:rPr>
          <w:sz w:val="18"/>
          <w:szCs w:val="18"/>
        </w:rPr>
        <w:t>3</w:t>
      </w:r>
      <w:r w:rsidR="00B676A5">
        <w:rPr>
          <w:sz w:val="18"/>
          <w:szCs w:val="18"/>
        </w:rPr>
        <w:t>1</w:t>
      </w:r>
      <w:r>
        <w:rPr>
          <w:sz w:val="18"/>
          <w:szCs w:val="18"/>
        </w:rPr>
        <w:t>-10-2021</w:t>
      </w:r>
    </w:p>
    <w:p w14:paraId="7B12BB41" w14:textId="77777777" w:rsidR="00B23753" w:rsidRDefault="00B23753">
      <w:pPr>
        <w:jc w:val="center"/>
        <w:rPr>
          <w:sz w:val="18"/>
          <w:szCs w:val="18"/>
        </w:rPr>
      </w:pPr>
    </w:p>
    <w:p w14:paraId="602DD409" w14:textId="78B2DC1C" w:rsidR="00F22296" w:rsidRPr="006C77BD" w:rsidRDefault="00B605C3">
      <w:pPr>
        <w:spacing w:after="280"/>
        <w:jc w:val="center"/>
        <w:rPr>
          <w:b/>
          <w:bCs/>
          <w:i/>
          <w:iCs/>
          <w:sz w:val="40"/>
          <w:szCs w:val="40"/>
        </w:rPr>
      </w:pPr>
      <w:r w:rsidRPr="006C77BD">
        <w:rPr>
          <w:b/>
          <w:bCs/>
          <w:i/>
          <w:iCs/>
          <w:sz w:val="40"/>
          <w:szCs w:val="40"/>
        </w:rPr>
        <w:t>France Odeon 2021</w:t>
      </w:r>
    </w:p>
    <w:p w14:paraId="00B30474" w14:textId="5E29AF79" w:rsidR="006C77BD" w:rsidRPr="006C77BD" w:rsidRDefault="006C77BD">
      <w:pPr>
        <w:spacing w:after="280"/>
        <w:jc w:val="center"/>
        <w:rPr>
          <w:b/>
          <w:bCs/>
          <w:i/>
          <w:iCs/>
          <w:sz w:val="28"/>
          <w:szCs w:val="28"/>
        </w:rPr>
      </w:pPr>
      <w:r w:rsidRPr="006C77BD">
        <w:rPr>
          <w:b/>
          <w:bCs/>
          <w:i/>
          <w:iCs/>
          <w:sz w:val="28"/>
          <w:szCs w:val="28"/>
        </w:rPr>
        <w:t>Alla quarta e quinta giornata di festival</w:t>
      </w:r>
    </w:p>
    <w:p w14:paraId="5B507CF8" w14:textId="4223DFD3" w:rsidR="006C77BD" w:rsidRPr="006C77BD" w:rsidRDefault="006C77BD" w:rsidP="00774E99">
      <w:pPr>
        <w:ind w:left="360"/>
        <w:jc w:val="center"/>
        <w:rPr>
          <w:b/>
          <w:bCs/>
          <w:sz w:val="40"/>
          <w:szCs w:val="40"/>
        </w:rPr>
      </w:pPr>
      <w:r w:rsidRPr="00B676A5">
        <w:rPr>
          <w:b/>
          <w:bCs/>
          <w:sz w:val="40"/>
          <w:szCs w:val="40"/>
          <w:u w:val="single"/>
        </w:rPr>
        <w:t>Domenica 31 ottobre</w:t>
      </w:r>
      <w:r w:rsidRPr="006C77BD">
        <w:rPr>
          <w:b/>
          <w:bCs/>
          <w:sz w:val="40"/>
          <w:szCs w:val="40"/>
        </w:rPr>
        <w:t xml:space="preserve"> ospiti</w:t>
      </w:r>
      <w:r>
        <w:rPr>
          <w:b/>
          <w:bCs/>
          <w:sz w:val="40"/>
          <w:szCs w:val="40"/>
        </w:rPr>
        <w:t xml:space="preserve"> </w:t>
      </w:r>
      <w:r w:rsidRPr="006C77BD">
        <w:rPr>
          <w:b/>
          <w:bCs/>
          <w:sz w:val="40"/>
          <w:szCs w:val="40"/>
        </w:rPr>
        <w:t>l</w:t>
      </w:r>
      <w:r w:rsidR="00B0681B">
        <w:rPr>
          <w:b/>
          <w:bCs/>
          <w:sz w:val="40"/>
          <w:szCs w:val="40"/>
        </w:rPr>
        <w:t>a</w:t>
      </w:r>
      <w:r w:rsidRPr="006C77BD">
        <w:rPr>
          <w:b/>
          <w:bCs/>
          <w:sz w:val="40"/>
          <w:szCs w:val="40"/>
        </w:rPr>
        <w:t xml:space="preserve"> regist</w:t>
      </w:r>
      <w:r w:rsidR="00B0681B">
        <w:rPr>
          <w:b/>
          <w:bCs/>
          <w:sz w:val="40"/>
          <w:szCs w:val="40"/>
        </w:rPr>
        <w:t>a</w:t>
      </w:r>
      <w:r w:rsidRPr="006C77BD">
        <w:rPr>
          <w:b/>
          <w:bCs/>
          <w:sz w:val="40"/>
          <w:szCs w:val="40"/>
        </w:rPr>
        <w:t xml:space="preserve"> </w:t>
      </w:r>
      <w:proofErr w:type="spellStart"/>
      <w:r w:rsidRPr="006C77BD">
        <w:rPr>
          <w:b/>
          <w:bCs/>
          <w:sz w:val="40"/>
          <w:szCs w:val="40"/>
        </w:rPr>
        <w:t>Rachel</w:t>
      </w:r>
      <w:proofErr w:type="spellEnd"/>
      <w:r w:rsidRPr="006C77BD">
        <w:rPr>
          <w:b/>
          <w:bCs/>
          <w:sz w:val="40"/>
          <w:szCs w:val="40"/>
        </w:rPr>
        <w:t xml:space="preserve"> Lang (</w:t>
      </w:r>
      <w:r w:rsidRPr="006C77BD">
        <w:rPr>
          <w:b/>
          <w:bCs/>
          <w:i/>
          <w:iCs/>
          <w:sz w:val="40"/>
          <w:szCs w:val="40"/>
          <w:lang w:val="fr-FR"/>
        </w:rPr>
        <w:t>Mon Légionnaire</w:t>
      </w:r>
      <w:r w:rsidRPr="006C77BD">
        <w:rPr>
          <w:b/>
          <w:bCs/>
          <w:sz w:val="40"/>
          <w:szCs w:val="40"/>
          <w:lang w:val="fr-FR"/>
        </w:rPr>
        <w:t>)</w:t>
      </w:r>
      <w:r w:rsidR="00B0681B" w:rsidRPr="00B0681B">
        <w:rPr>
          <w:b/>
          <w:bCs/>
          <w:sz w:val="40"/>
          <w:szCs w:val="40"/>
        </w:rPr>
        <w:t xml:space="preserve"> </w:t>
      </w:r>
      <w:r w:rsidR="00B0681B">
        <w:rPr>
          <w:b/>
          <w:bCs/>
          <w:sz w:val="40"/>
          <w:szCs w:val="40"/>
        </w:rPr>
        <w:t>e</w:t>
      </w:r>
      <w:r w:rsidR="00B0681B" w:rsidRPr="006C77BD">
        <w:rPr>
          <w:b/>
          <w:bCs/>
          <w:sz w:val="40"/>
          <w:szCs w:val="40"/>
        </w:rPr>
        <w:t xml:space="preserve"> l’attrice </w:t>
      </w:r>
      <w:proofErr w:type="spellStart"/>
      <w:r w:rsidR="00B0681B" w:rsidRPr="006C77BD">
        <w:rPr>
          <w:b/>
          <w:bCs/>
          <w:sz w:val="40"/>
          <w:szCs w:val="40"/>
        </w:rPr>
        <w:t>Stacy</w:t>
      </w:r>
      <w:proofErr w:type="spellEnd"/>
      <w:r w:rsidR="00B0681B" w:rsidRPr="006C77BD">
        <w:rPr>
          <w:b/>
          <w:bCs/>
          <w:sz w:val="40"/>
          <w:szCs w:val="40"/>
        </w:rPr>
        <w:t xml:space="preserve"> Martin</w:t>
      </w:r>
      <w:r w:rsidRPr="006C77BD">
        <w:rPr>
          <w:b/>
          <w:bCs/>
          <w:sz w:val="40"/>
          <w:szCs w:val="40"/>
          <w:lang w:val="fr-FR"/>
        </w:rPr>
        <w:t xml:space="preserve"> </w:t>
      </w:r>
      <w:proofErr w:type="spellStart"/>
      <w:r w:rsidR="00B0681B">
        <w:rPr>
          <w:b/>
          <w:bCs/>
          <w:sz w:val="40"/>
          <w:szCs w:val="40"/>
          <w:lang w:val="fr-FR"/>
        </w:rPr>
        <w:t>insieme</w:t>
      </w:r>
      <w:proofErr w:type="spellEnd"/>
      <w:r w:rsidR="00B0681B">
        <w:rPr>
          <w:b/>
          <w:bCs/>
          <w:sz w:val="40"/>
          <w:szCs w:val="40"/>
          <w:lang w:val="fr-FR"/>
        </w:rPr>
        <w:t xml:space="preserve"> allo </w:t>
      </w:r>
      <w:proofErr w:type="spellStart"/>
      <w:r w:rsidR="00B0681B">
        <w:rPr>
          <w:b/>
          <w:bCs/>
          <w:sz w:val="40"/>
          <w:szCs w:val="40"/>
          <w:lang w:val="fr-FR"/>
        </w:rPr>
        <w:t>sceneggiatore</w:t>
      </w:r>
      <w:proofErr w:type="spellEnd"/>
      <w:r w:rsidR="00B0681B">
        <w:rPr>
          <w:b/>
          <w:bCs/>
          <w:sz w:val="40"/>
          <w:szCs w:val="40"/>
          <w:lang w:val="fr-FR"/>
        </w:rPr>
        <w:t xml:space="preserve"> </w:t>
      </w:r>
      <w:r w:rsidR="00B0681B" w:rsidRPr="00B0681B">
        <w:rPr>
          <w:b/>
          <w:bCs/>
          <w:sz w:val="40"/>
          <w:szCs w:val="40"/>
        </w:rPr>
        <w:t xml:space="preserve">Jacques </w:t>
      </w:r>
      <w:proofErr w:type="spellStart"/>
      <w:proofErr w:type="gramStart"/>
      <w:r w:rsidR="00B0681B" w:rsidRPr="00B0681B">
        <w:rPr>
          <w:b/>
          <w:bCs/>
          <w:sz w:val="40"/>
          <w:szCs w:val="40"/>
        </w:rPr>
        <w:t>Fieschi</w:t>
      </w:r>
      <w:proofErr w:type="spellEnd"/>
      <w:r w:rsidR="00B0681B">
        <w:rPr>
          <w:b/>
          <w:bCs/>
        </w:rPr>
        <w:t xml:space="preserve">  </w:t>
      </w:r>
      <w:r w:rsidR="00B0681B" w:rsidRPr="006C77BD">
        <w:rPr>
          <w:b/>
          <w:bCs/>
          <w:sz w:val="40"/>
          <w:szCs w:val="40"/>
          <w:lang w:val="fr-FR"/>
        </w:rPr>
        <w:t>(</w:t>
      </w:r>
      <w:proofErr w:type="gramEnd"/>
      <w:r w:rsidR="00B0681B" w:rsidRPr="006C77BD">
        <w:rPr>
          <w:b/>
          <w:bCs/>
          <w:i/>
          <w:iCs/>
          <w:sz w:val="40"/>
          <w:szCs w:val="40"/>
          <w:lang w:val="fr-FR"/>
        </w:rPr>
        <w:t>Amants</w:t>
      </w:r>
      <w:r w:rsidR="00B0681B" w:rsidRPr="006C77BD">
        <w:rPr>
          <w:b/>
          <w:bCs/>
          <w:sz w:val="40"/>
          <w:szCs w:val="40"/>
          <w:lang w:val="fr-FR"/>
        </w:rPr>
        <w:t>)</w:t>
      </w:r>
    </w:p>
    <w:p w14:paraId="46874531" w14:textId="400BFAA9" w:rsidR="00026740" w:rsidRPr="006C77BD" w:rsidRDefault="006C77BD" w:rsidP="00774E99">
      <w:pPr>
        <w:ind w:left="360"/>
        <w:jc w:val="center"/>
        <w:rPr>
          <w:b/>
          <w:bCs/>
          <w:sz w:val="40"/>
          <w:szCs w:val="40"/>
        </w:rPr>
      </w:pPr>
      <w:r w:rsidRPr="006C77BD">
        <w:rPr>
          <w:b/>
          <w:bCs/>
          <w:sz w:val="40"/>
          <w:szCs w:val="40"/>
        </w:rPr>
        <w:t xml:space="preserve"> </w:t>
      </w:r>
    </w:p>
    <w:p w14:paraId="0465359D" w14:textId="77777777" w:rsidR="00F8444E" w:rsidRPr="006C77BD" w:rsidRDefault="00F8444E" w:rsidP="006C77BD">
      <w:pPr>
        <w:rPr>
          <w:b/>
          <w:bCs/>
          <w:sz w:val="40"/>
          <w:szCs w:val="40"/>
        </w:rPr>
      </w:pPr>
    </w:p>
    <w:p w14:paraId="4DCD90EA" w14:textId="7DB075F4" w:rsidR="006C77BD" w:rsidRPr="006C77BD" w:rsidRDefault="00C64875" w:rsidP="00C64875">
      <w:pPr>
        <w:spacing w:after="280"/>
        <w:jc w:val="center"/>
        <w:rPr>
          <w:b/>
          <w:bCs/>
          <w:sz w:val="40"/>
          <w:szCs w:val="40"/>
        </w:rPr>
      </w:pPr>
      <w:r w:rsidRPr="00B676A5">
        <w:rPr>
          <w:b/>
          <w:bCs/>
          <w:sz w:val="40"/>
          <w:szCs w:val="40"/>
          <w:u w:val="single"/>
        </w:rPr>
        <w:t xml:space="preserve">Lunedì </w:t>
      </w:r>
      <w:proofErr w:type="gramStart"/>
      <w:r w:rsidRPr="00B676A5">
        <w:rPr>
          <w:b/>
          <w:bCs/>
          <w:sz w:val="40"/>
          <w:szCs w:val="40"/>
          <w:u w:val="single"/>
        </w:rPr>
        <w:t>1 Novembre</w:t>
      </w:r>
      <w:proofErr w:type="gramEnd"/>
      <w:r w:rsidRPr="006C77BD">
        <w:rPr>
          <w:b/>
          <w:bCs/>
          <w:sz w:val="40"/>
          <w:szCs w:val="40"/>
        </w:rPr>
        <w:t xml:space="preserve"> </w:t>
      </w:r>
      <w:r w:rsidR="006C77BD" w:rsidRPr="006C77BD">
        <w:rPr>
          <w:b/>
          <w:bCs/>
          <w:sz w:val="40"/>
          <w:szCs w:val="40"/>
        </w:rPr>
        <w:t>cerimonia di premiazione</w:t>
      </w:r>
      <w:r w:rsidR="006C77BD">
        <w:rPr>
          <w:b/>
          <w:bCs/>
          <w:sz w:val="40"/>
          <w:szCs w:val="40"/>
        </w:rPr>
        <w:t xml:space="preserve"> e consegna premi (ore 1930)</w:t>
      </w:r>
    </w:p>
    <w:p w14:paraId="42B47DCD" w14:textId="1C68DE7C" w:rsidR="00B676A5" w:rsidRPr="00B676A5" w:rsidRDefault="006C77BD" w:rsidP="00B676A5">
      <w:pPr>
        <w:spacing w:after="280"/>
        <w:jc w:val="center"/>
        <w:rPr>
          <w:rStyle w:val="Collegamentoipertestuale"/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Al </w:t>
      </w:r>
      <w:r w:rsidR="00026740" w:rsidRPr="006C77BD">
        <w:rPr>
          <w:b/>
          <w:bCs/>
          <w:sz w:val="40"/>
          <w:szCs w:val="40"/>
          <w:u w:val="single"/>
        </w:rPr>
        <w:t>cinema La Compagnia</w:t>
      </w:r>
    </w:p>
    <w:p w14:paraId="16CB3F60" w14:textId="0B93B439" w:rsidR="00C64875" w:rsidRPr="006C77BD" w:rsidRDefault="00C64875" w:rsidP="00B676A5">
      <w:pPr>
        <w:spacing w:after="280"/>
        <w:jc w:val="both"/>
        <w:rPr>
          <w:b/>
          <w:bCs/>
        </w:rPr>
      </w:pPr>
      <w:r w:rsidRPr="006C77BD">
        <w:rPr>
          <w:rStyle w:val="Collegamentoipertestuale"/>
        </w:rPr>
        <w:t xml:space="preserve">Al </w:t>
      </w:r>
      <w:r w:rsidR="00774E99" w:rsidRPr="006C77BD">
        <w:rPr>
          <w:rStyle w:val="Collegamentoipertestuale"/>
        </w:rPr>
        <w:t>cinema La Compagnia di Firenze,</w:t>
      </w:r>
      <w:r w:rsidR="004A3317" w:rsidRPr="006C77BD">
        <w:rPr>
          <w:rStyle w:val="Collegamentoipertestuale"/>
        </w:rPr>
        <w:t xml:space="preserve"> </w:t>
      </w:r>
      <w:r w:rsidRPr="006C77BD">
        <w:rPr>
          <w:rStyle w:val="Collegamentoipertestuale"/>
          <w:b/>
          <w:bCs/>
        </w:rPr>
        <w:t xml:space="preserve">ancora due giornate con </w:t>
      </w:r>
      <w:r w:rsidR="00026740" w:rsidRPr="006C77BD">
        <w:rPr>
          <w:rStyle w:val="Collegamentoipertestuale"/>
          <w:b/>
          <w:bCs/>
        </w:rPr>
        <w:t>France Odeon,</w:t>
      </w:r>
      <w:r w:rsidR="00B676A5">
        <w:rPr>
          <w:rStyle w:val="Collegamentoipertestuale"/>
          <w:b/>
          <w:bCs/>
        </w:rPr>
        <w:t xml:space="preserve"> </w:t>
      </w:r>
      <w:r w:rsidR="00026740" w:rsidRPr="006C77BD">
        <w:rPr>
          <w:rStyle w:val="Collegamentoipertestuale"/>
          <w:b/>
          <w:bCs/>
        </w:rPr>
        <w:t>il festival</w:t>
      </w:r>
      <w:r w:rsidR="00B676A5">
        <w:rPr>
          <w:rStyle w:val="Collegamentoipertestuale"/>
          <w:b/>
          <w:bCs/>
        </w:rPr>
        <w:t xml:space="preserve"> di cinema francese</w:t>
      </w:r>
      <w:r w:rsidR="00026740" w:rsidRPr="006C77BD">
        <w:rPr>
          <w:rStyle w:val="Collegamentoipertestuale"/>
          <w:b/>
          <w:bCs/>
        </w:rPr>
        <w:t xml:space="preserve"> </w:t>
      </w:r>
      <w:r w:rsidR="00026740" w:rsidRPr="006C77BD">
        <w:rPr>
          <w:rStyle w:val="Collegamentoipertestuale"/>
        </w:rPr>
        <w:t>diretto da</w:t>
      </w:r>
      <w:r w:rsidR="00B676A5">
        <w:rPr>
          <w:rStyle w:val="Collegamentoipertestuale"/>
        </w:rPr>
        <w:t xml:space="preserve"> </w:t>
      </w:r>
      <w:r w:rsidR="00026740" w:rsidRPr="006C77BD">
        <w:rPr>
          <w:rStyle w:val="Collegamentoipertestuale"/>
        </w:rPr>
        <w:t xml:space="preserve">Francesco Ranieri </w:t>
      </w:r>
      <w:proofErr w:type="spellStart"/>
      <w:r w:rsidR="00026740" w:rsidRPr="006C77BD">
        <w:rPr>
          <w:rStyle w:val="Collegamentoipertestuale"/>
        </w:rPr>
        <w:t>Martinotti</w:t>
      </w:r>
      <w:proofErr w:type="spellEnd"/>
      <w:r w:rsidR="00774E99" w:rsidRPr="006C77BD">
        <w:rPr>
          <w:rStyle w:val="Collegamentoipertestuale"/>
        </w:rPr>
        <w:t>.</w:t>
      </w:r>
      <w:r w:rsidR="00B676A5">
        <w:rPr>
          <w:rStyle w:val="Collegamentoipertestuale"/>
        </w:rPr>
        <w:br/>
      </w:r>
      <w:r w:rsidR="006C77BD">
        <w:rPr>
          <w:rStyle w:val="Collegamentoipertestuale"/>
          <w:b/>
          <w:bCs/>
        </w:rPr>
        <w:br/>
      </w:r>
      <w:r w:rsidRPr="006C77BD">
        <w:rPr>
          <w:b/>
          <w:bCs/>
        </w:rPr>
        <w:t>Domenica 31 ottobre</w:t>
      </w:r>
      <w:r w:rsidRPr="006C77BD">
        <w:t xml:space="preserve"> prima pro</w:t>
      </w:r>
      <w:r w:rsidR="006C77BD">
        <w:t>i</w:t>
      </w:r>
      <w:r w:rsidRPr="006C77BD">
        <w:t xml:space="preserve">ezione (ore 16.30) con il film </w:t>
      </w:r>
      <w:r w:rsidRPr="006C77BD">
        <w:rPr>
          <w:b/>
          <w:bCs/>
          <w:i/>
          <w:iCs/>
          <w:lang w:val="fr-FR"/>
        </w:rPr>
        <w:t>Mon Légionnaire</w:t>
      </w:r>
      <w:r w:rsidR="006C77BD">
        <w:rPr>
          <w:b/>
          <w:bCs/>
        </w:rPr>
        <w:t xml:space="preserve"> </w:t>
      </w:r>
      <w:r w:rsidRPr="006C77BD">
        <w:t xml:space="preserve">di </w:t>
      </w:r>
      <w:proofErr w:type="spellStart"/>
      <w:r w:rsidRPr="006C77BD">
        <w:t>Rachel</w:t>
      </w:r>
      <w:proofErr w:type="spellEnd"/>
      <w:r w:rsidRPr="006C77BD">
        <w:t xml:space="preserve"> Lang. Al suo secondo lungometraggio la regista</w:t>
      </w:r>
      <w:r w:rsidR="006C77BD">
        <w:t>,</w:t>
      </w:r>
      <w:r w:rsidRPr="006C77BD">
        <w:t xml:space="preserve"> che </w:t>
      </w:r>
      <w:r w:rsidRPr="006C77BD">
        <w:rPr>
          <w:b/>
          <w:bCs/>
        </w:rPr>
        <w:t>sarà presente in sala per introdurre il film</w:t>
      </w:r>
      <w:r w:rsidR="006C77BD">
        <w:t>,</w:t>
      </w:r>
      <w:r w:rsidRPr="006C77BD">
        <w:t xml:space="preserve"> va ad indagare un tema poco frequen</w:t>
      </w:r>
      <w:r w:rsidR="006C77BD">
        <w:t>t</w:t>
      </w:r>
      <w:r w:rsidRPr="006C77BD">
        <w:t>ato nel cinema, ovvero la condizione delle mogli dei soldati, in Corsica, arruolati nella Legione straniera.</w:t>
      </w:r>
      <w:r w:rsidR="006C77BD">
        <w:rPr>
          <w:b/>
          <w:bCs/>
        </w:rPr>
        <w:t xml:space="preserve"> </w:t>
      </w:r>
      <w:r w:rsidRPr="006C77BD">
        <w:t>Tra partenze</w:t>
      </w:r>
      <w:r w:rsidR="006C77BD">
        <w:t xml:space="preserve"> e</w:t>
      </w:r>
      <w:r w:rsidRPr="006C77BD">
        <w:t xml:space="preserve"> ritorni la difficoltà di riprendere ogni volta un rapporto di coppia interrotto da una parentesi di sei mesi</w:t>
      </w:r>
      <w:r w:rsidR="006C77BD">
        <w:t>.</w:t>
      </w:r>
      <w:r w:rsidR="006C77BD">
        <w:rPr>
          <w:b/>
          <w:bCs/>
        </w:rPr>
        <w:t xml:space="preserve"> </w:t>
      </w:r>
      <w:r w:rsidRPr="006C77BD">
        <w:t>Tra gli inte</w:t>
      </w:r>
      <w:r w:rsidR="006C77BD">
        <w:t xml:space="preserve">rpreti </w:t>
      </w:r>
      <w:r w:rsidRPr="006C77BD">
        <w:t xml:space="preserve">Louis </w:t>
      </w:r>
      <w:proofErr w:type="spellStart"/>
      <w:r w:rsidRPr="006C77BD">
        <w:t>Garrel</w:t>
      </w:r>
      <w:proofErr w:type="spellEnd"/>
      <w:r w:rsidRPr="006C77BD">
        <w:t xml:space="preserve"> e </w:t>
      </w:r>
      <w:proofErr w:type="spellStart"/>
      <w:r w:rsidRPr="006C77BD">
        <w:t>Camille</w:t>
      </w:r>
      <w:proofErr w:type="spellEnd"/>
      <w:r w:rsidRPr="006C77BD">
        <w:t xml:space="preserve"> </w:t>
      </w:r>
      <w:proofErr w:type="spellStart"/>
      <w:r w:rsidRPr="006C77BD">
        <w:t>Cottin</w:t>
      </w:r>
      <w:proofErr w:type="spellEnd"/>
      <w:r w:rsidRPr="006C77BD">
        <w:t xml:space="preserve">, rispettivamente nei ruoli di </w:t>
      </w:r>
      <w:r w:rsidR="006C77BD">
        <w:t xml:space="preserve">un </w:t>
      </w:r>
      <w:r w:rsidRPr="006C77BD">
        <w:t xml:space="preserve">capitano </w:t>
      </w:r>
      <w:r w:rsidR="006C77BD">
        <w:t xml:space="preserve">e di una </w:t>
      </w:r>
      <w:r w:rsidRPr="006C77BD">
        <w:t>avvocatessa</w:t>
      </w:r>
      <w:r w:rsidR="006C77BD">
        <w:t>.</w:t>
      </w:r>
      <w:r w:rsidR="006C77BD">
        <w:rPr>
          <w:b/>
          <w:bCs/>
        </w:rPr>
        <w:br/>
      </w:r>
      <w:r w:rsidR="00B676A5">
        <w:rPr>
          <w:b/>
          <w:bCs/>
        </w:rPr>
        <w:br/>
      </w:r>
      <w:r w:rsidRPr="006C77BD">
        <w:t>S</w:t>
      </w:r>
      <w:r w:rsidR="006C77BD" w:rsidRPr="006C77BD">
        <w:t xml:space="preserve">i </w:t>
      </w:r>
      <w:r w:rsidRPr="006C77BD">
        <w:t xml:space="preserve">prosegue alle ore </w:t>
      </w:r>
      <w:proofErr w:type="gramStart"/>
      <w:r w:rsidRPr="006C77BD">
        <w:t>19.00  con</w:t>
      </w:r>
      <w:proofErr w:type="gramEnd"/>
      <w:r w:rsidRPr="006C77BD">
        <w:t xml:space="preserve"> il film fuori concorso </w:t>
      </w:r>
      <w:proofErr w:type="spellStart"/>
      <w:r w:rsidRPr="006C77BD">
        <w:rPr>
          <w:b/>
          <w:bCs/>
          <w:i/>
          <w:iCs/>
        </w:rPr>
        <w:t>Amants</w:t>
      </w:r>
      <w:proofErr w:type="spellEnd"/>
      <w:r w:rsidR="006C77BD">
        <w:t xml:space="preserve"> </w:t>
      </w:r>
      <w:r w:rsidRPr="006C77BD">
        <w:t xml:space="preserve">di Nicole Garcia con </w:t>
      </w:r>
      <w:proofErr w:type="spellStart"/>
      <w:r w:rsidRPr="006C77BD">
        <w:t>Stacy</w:t>
      </w:r>
      <w:proofErr w:type="spellEnd"/>
      <w:r w:rsidRPr="006C77BD">
        <w:t xml:space="preserve"> Martin, Pierre </w:t>
      </w:r>
      <w:proofErr w:type="spellStart"/>
      <w:r w:rsidRPr="006C77BD">
        <w:t>Niney</w:t>
      </w:r>
      <w:proofErr w:type="spellEnd"/>
      <w:r w:rsidRPr="006C77BD">
        <w:t xml:space="preserve">, </w:t>
      </w:r>
      <w:proofErr w:type="spellStart"/>
      <w:r w:rsidRPr="006C77BD">
        <w:t>Benoît</w:t>
      </w:r>
      <w:proofErr w:type="spellEnd"/>
      <w:r w:rsidRPr="006C77BD">
        <w:t xml:space="preserve"> </w:t>
      </w:r>
      <w:proofErr w:type="spellStart"/>
      <w:r w:rsidRPr="006C77BD">
        <w:t>Magimel</w:t>
      </w:r>
      <w:proofErr w:type="spellEnd"/>
      <w:r w:rsidR="006C77BD">
        <w:t>.</w:t>
      </w:r>
      <w:r w:rsidRPr="006C77BD">
        <w:t xml:space="preserve"> </w:t>
      </w:r>
      <w:r w:rsidR="00B676A5">
        <w:rPr>
          <w:b/>
          <w:bCs/>
        </w:rPr>
        <w:br/>
      </w:r>
      <w:r w:rsidRPr="006C77BD">
        <w:t xml:space="preserve">Un noir </w:t>
      </w:r>
      <w:r w:rsidR="006C77BD">
        <w:t xml:space="preserve">che </w:t>
      </w:r>
      <w:r w:rsidRPr="006C77BD">
        <w:t>riproduce l’oscuro lato dell’amore che unisce Lisa (</w:t>
      </w:r>
      <w:proofErr w:type="spellStart"/>
      <w:r w:rsidRPr="006C77BD">
        <w:t>Stacy</w:t>
      </w:r>
      <w:proofErr w:type="spellEnd"/>
      <w:r w:rsidRPr="006C77BD">
        <w:t xml:space="preserve"> Martin) a Simon (Pierre </w:t>
      </w:r>
      <w:proofErr w:type="spellStart"/>
      <w:r w:rsidRPr="006C77BD">
        <w:t>Niney</w:t>
      </w:r>
      <w:proofErr w:type="spellEnd"/>
      <w:r w:rsidRPr="006C77BD">
        <w:t>).</w:t>
      </w:r>
      <w:r w:rsidR="00B676A5">
        <w:rPr>
          <w:b/>
          <w:bCs/>
        </w:rPr>
        <w:t xml:space="preserve"> </w:t>
      </w:r>
      <w:r w:rsidRPr="006C77BD">
        <w:t>La torbida passione che li lega dall’adolescenza si trasforma in un addio quando Simon entra nel giro dei locali notturni alla moda. Si rincontreranno casualmente tre anni dopo, quando Lisa è diventata la moglie di Leo (</w:t>
      </w:r>
      <w:proofErr w:type="spellStart"/>
      <w:r w:rsidRPr="006C77BD">
        <w:t>Benoît</w:t>
      </w:r>
      <w:proofErr w:type="spellEnd"/>
      <w:r w:rsidRPr="006C77BD">
        <w:t xml:space="preserve"> </w:t>
      </w:r>
      <w:proofErr w:type="spellStart"/>
      <w:r w:rsidRPr="006C77BD">
        <w:t>Magimel</w:t>
      </w:r>
      <w:proofErr w:type="spellEnd"/>
      <w:r w:rsidRPr="006C77BD">
        <w:t>), un uomo molto più grande di lei che le dà tanta sicurezza, ma scarso amore.</w:t>
      </w:r>
      <w:r w:rsidR="00B676A5">
        <w:rPr>
          <w:b/>
          <w:bCs/>
        </w:rPr>
        <w:t xml:space="preserve"> </w:t>
      </w:r>
      <w:r w:rsidRPr="006C77BD">
        <w:t>Come nella migliore tradizione del genere, la triangolazione diventa l’elemento centrale della trama e lo strumento indiretto per parlare della realtà di oggi: un certo nichilismo generazionale e l’avvitamento intorno alla figura paterna, tanto ricercata, quanto perduta.</w:t>
      </w:r>
      <w:r w:rsidR="00B676A5">
        <w:rPr>
          <w:b/>
          <w:bCs/>
        </w:rPr>
        <w:t xml:space="preserve"> </w:t>
      </w:r>
      <w:r w:rsidRPr="006C77BD">
        <w:t xml:space="preserve">Saranno presenti in sala </w:t>
      </w:r>
      <w:r w:rsidR="00B0681B">
        <w:t xml:space="preserve">l’attrice </w:t>
      </w:r>
      <w:proofErr w:type="spellStart"/>
      <w:r w:rsidRPr="006C77BD">
        <w:rPr>
          <w:b/>
          <w:bCs/>
        </w:rPr>
        <w:t>Stacy</w:t>
      </w:r>
      <w:proofErr w:type="spellEnd"/>
      <w:r w:rsidRPr="006C77BD">
        <w:rPr>
          <w:b/>
          <w:bCs/>
        </w:rPr>
        <w:t xml:space="preserve"> Martin</w:t>
      </w:r>
      <w:r w:rsidR="00B0681B">
        <w:rPr>
          <w:b/>
          <w:bCs/>
        </w:rPr>
        <w:t xml:space="preserve"> e lo sceneggiatore </w:t>
      </w:r>
      <w:r w:rsidR="00B0681B" w:rsidRPr="00B0681B">
        <w:rPr>
          <w:b/>
          <w:bCs/>
        </w:rPr>
        <w:t xml:space="preserve">Jacques </w:t>
      </w:r>
      <w:proofErr w:type="spellStart"/>
      <w:r w:rsidR="00B0681B" w:rsidRPr="00B0681B">
        <w:rPr>
          <w:b/>
          <w:bCs/>
        </w:rPr>
        <w:t>Fieschi</w:t>
      </w:r>
      <w:proofErr w:type="spellEnd"/>
    </w:p>
    <w:p w14:paraId="01E18B0E" w14:textId="43205CCA" w:rsidR="00C64875" w:rsidRPr="006C77BD" w:rsidRDefault="00C64875" w:rsidP="006C77BD">
      <w:pPr>
        <w:jc w:val="both"/>
        <w:rPr>
          <w:b/>
          <w:bCs/>
        </w:rPr>
      </w:pPr>
      <w:r w:rsidRPr="006C77BD">
        <w:rPr>
          <w:b/>
          <w:bCs/>
        </w:rPr>
        <w:t xml:space="preserve">Alle ore 21.45 </w:t>
      </w:r>
      <w:r w:rsidRPr="006C77BD">
        <w:rPr>
          <w:b/>
          <w:bCs/>
          <w:i/>
          <w:iCs/>
        </w:rPr>
        <w:t xml:space="preserve">La </w:t>
      </w:r>
      <w:proofErr w:type="spellStart"/>
      <w:r w:rsidRPr="006C77BD">
        <w:rPr>
          <w:b/>
          <w:bCs/>
          <w:i/>
          <w:iCs/>
        </w:rPr>
        <w:t>fracture</w:t>
      </w:r>
      <w:proofErr w:type="spellEnd"/>
      <w:r w:rsidRPr="006C77BD">
        <w:rPr>
          <w:b/>
          <w:bCs/>
        </w:rPr>
        <w:t xml:space="preserve"> </w:t>
      </w:r>
      <w:r w:rsidRPr="006C77BD">
        <w:t xml:space="preserve">di Catherine </w:t>
      </w:r>
      <w:proofErr w:type="spellStart"/>
      <w:r w:rsidRPr="006C77BD">
        <w:t>Corsini</w:t>
      </w:r>
      <w:proofErr w:type="spellEnd"/>
      <w:r w:rsidRPr="006C77BD">
        <w:t xml:space="preserve"> con Valeria Bruni Tedeschi, Marina </w:t>
      </w:r>
      <w:proofErr w:type="spellStart"/>
      <w:r w:rsidRPr="006C77BD">
        <w:t>Foïs</w:t>
      </w:r>
      <w:proofErr w:type="spellEnd"/>
      <w:r w:rsidRPr="006C77BD">
        <w:t xml:space="preserve">, Pio </w:t>
      </w:r>
      <w:proofErr w:type="spellStart"/>
      <w:r w:rsidRPr="006C77BD">
        <w:t>Marmaï</w:t>
      </w:r>
      <w:proofErr w:type="spellEnd"/>
    </w:p>
    <w:p w14:paraId="44A04258" w14:textId="06EF93AC" w:rsidR="00C64875" w:rsidRPr="006C77BD" w:rsidRDefault="00C64875" w:rsidP="006C77BD">
      <w:pPr>
        <w:jc w:val="both"/>
      </w:pPr>
      <w:r w:rsidRPr="006C77BD">
        <w:lastRenderedPageBreak/>
        <w:t xml:space="preserve">Il titolo fa riferimento alla rottura, dopo anni di convivenza della relazione tra </w:t>
      </w:r>
      <w:proofErr w:type="spellStart"/>
      <w:r w:rsidRPr="006C77BD">
        <w:t>Raf</w:t>
      </w:r>
      <w:proofErr w:type="spellEnd"/>
      <w:r w:rsidRPr="006C77BD">
        <w:t xml:space="preserve"> (Valeria Bruni Tedeschi) e la sua compagna Julie (Marina </w:t>
      </w:r>
      <w:proofErr w:type="spellStart"/>
      <w:r w:rsidRPr="006C77BD">
        <w:t>Foïsdopo</w:t>
      </w:r>
      <w:proofErr w:type="spellEnd"/>
      <w:r w:rsidR="00B676A5">
        <w:t>)</w:t>
      </w:r>
      <w:r w:rsidRPr="006C77BD">
        <w:t>. Questa frattura privata, che si consuma tra le mura domestiche di un bell’appartamento parigino, è lo spunto per raccontare un’altra frattura, quella pubblica, sociale, determinatasi in uno scenario più vasto</w:t>
      </w:r>
      <w:r w:rsidR="00B676A5">
        <w:t>, tra</w:t>
      </w:r>
      <w:r w:rsidRPr="006C77BD">
        <w:t xml:space="preserve"> le vie e le piazze della città, in una giornata di scontri tra la polizia e </w:t>
      </w:r>
      <w:r w:rsidR="00B676A5">
        <w:t xml:space="preserve">i </w:t>
      </w:r>
      <w:r w:rsidRPr="006C77BD">
        <w:t>manifestanti</w:t>
      </w:r>
      <w:r w:rsidR="00B676A5">
        <w:t>.</w:t>
      </w:r>
    </w:p>
    <w:p w14:paraId="531E14E5" w14:textId="77777777" w:rsidR="00C64875" w:rsidRPr="006C77BD" w:rsidRDefault="00C64875" w:rsidP="006C77BD">
      <w:pPr>
        <w:jc w:val="both"/>
      </w:pPr>
      <w:r w:rsidRPr="006C77BD">
        <w:t xml:space="preserve">Gli effetti di una devastante guerriglia urbana sono vissuti dall’interno di un pronto soccorso dove si incontrano e si scontrano le diverse anime della Francia di oggi e dove si ritrova accidentalmente anche </w:t>
      </w:r>
      <w:proofErr w:type="spellStart"/>
      <w:r w:rsidRPr="006C77BD">
        <w:t>Raf</w:t>
      </w:r>
      <w:proofErr w:type="spellEnd"/>
      <w:r w:rsidRPr="006C77BD">
        <w:t>.</w:t>
      </w:r>
    </w:p>
    <w:p w14:paraId="44146763" w14:textId="77777777" w:rsidR="00C64875" w:rsidRPr="006C77BD" w:rsidRDefault="00C64875" w:rsidP="006C77BD">
      <w:pPr>
        <w:jc w:val="both"/>
      </w:pPr>
      <w:r w:rsidRPr="006C77BD">
        <w:t xml:space="preserve">La regista Catherine </w:t>
      </w:r>
      <w:proofErr w:type="spellStart"/>
      <w:r w:rsidRPr="006C77BD">
        <w:t>Corsini</w:t>
      </w:r>
      <w:proofErr w:type="spellEnd"/>
      <w:r w:rsidRPr="006C77BD">
        <w:t xml:space="preserve"> trova un notevole equilibrio narrativo tra i personaggi bloccati nel Pronto soccorso, in attesa di ricevere le cure mediche, le loro vicende personali e gli echi esterni della manifestazione.</w:t>
      </w:r>
    </w:p>
    <w:p w14:paraId="36F73FF8" w14:textId="18DEE69F" w:rsidR="00C64875" w:rsidRPr="006C77BD" w:rsidRDefault="00C64875" w:rsidP="006C77BD">
      <w:pPr>
        <w:spacing w:after="280"/>
        <w:jc w:val="both"/>
      </w:pPr>
    </w:p>
    <w:p w14:paraId="18B10FA4" w14:textId="03B49228" w:rsidR="00C64875" w:rsidRPr="00B676A5" w:rsidRDefault="00C64875" w:rsidP="006C77BD">
      <w:pPr>
        <w:jc w:val="both"/>
        <w:rPr>
          <w:b/>
          <w:bCs/>
        </w:rPr>
      </w:pPr>
      <w:r w:rsidRPr="00B676A5">
        <w:rPr>
          <w:b/>
          <w:bCs/>
        </w:rPr>
        <w:t xml:space="preserve">Domenica </w:t>
      </w:r>
      <w:proofErr w:type="gramStart"/>
      <w:r w:rsidRPr="00B676A5">
        <w:rPr>
          <w:b/>
          <w:bCs/>
        </w:rPr>
        <w:t>1 Novembre</w:t>
      </w:r>
      <w:proofErr w:type="gramEnd"/>
      <w:r w:rsidR="00B676A5">
        <w:t xml:space="preserve">, giornata conclusiva del festival, </w:t>
      </w:r>
      <w:r w:rsidRPr="006C77BD">
        <w:t xml:space="preserve">si comincia alle ore 16 con il film, fuori concorso, </w:t>
      </w:r>
      <w:r w:rsidRPr="006C77BD">
        <w:rPr>
          <w:b/>
          <w:bCs/>
          <w:i/>
          <w:iCs/>
          <w:lang w:val="fr-FR"/>
        </w:rPr>
        <w:t xml:space="preserve">Les Choses Humaines </w:t>
      </w:r>
      <w:r w:rsidRPr="006C77BD">
        <w:rPr>
          <w:lang w:val="fr-FR"/>
        </w:rPr>
        <w:t xml:space="preserve">di Yvan Attal, </w:t>
      </w:r>
      <w:proofErr w:type="spellStart"/>
      <w:r w:rsidR="00B676A5">
        <w:rPr>
          <w:lang w:val="fr-FR"/>
        </w:rPr>
        <w:t>sul</w:t>
      </w:r>
      <w:proofErr w:type="spellEnd"/>
      <w:r w:rsidR="00B676A5">
        <w:rPr>
          <w:lang w:val="fr-FR"/>
        </w:rPr>
        <w:t xml:space="preserve"> </w:t>
      </w:r>
      <w:proofErr w:type="spellStart"/>
      <w:r w:rsidR="00B676A5">
        <w:rPr>
          <w:lang w:val="fr-FR"/>
        </w:rPr>
        <w:t>tema</w:t>
      </w:r>
      <w:proofErr w:type="spellEnd"/>
      <w:r w:rsidR="00B676A5">
        <w:rPr>
          <w:lang w:val="fr-FR"/>
        </w:rPr>
        <w:t xml:space="preserve"> </w:t>
      </w:r>
      <w:r w:rsidRPr="00B676A5">
        <w:rPr>
          <w:b/>
          <w:bCs/>
        </w:rPr>
        <w:t>della violenza sessuale</w:t>
      </w:r>
      <w:r w:rsidR="00B676A5">
        <w:t>. A</w:t>
      </w:r>
      <w:r w:rsidRPr="006C77BD">
        <w:t xml:space="preserve">ffidandosi ad un eccellente cast (Charlotte </w:t>
      </w:r>
      <w:proofErr w:type="spellStart"/>
      <w:r w:rsidRPr="006C77BD">
        <w:t>Gainsbourg</w:t>
      </w:r>
      <w:proofErr w:type="spellEnd"/>
      <w:r w:rsidRPr="006C77BD">
        <w:t>,</w:t>
      </w:r>
      <w:r w:rsidR="00B676A5">
        <w:t xml:space="preserve"> Ben </w:t>
      </w:r>
      <w:proofErr w:type="spellStart"/>
      <w:r w:rsidR="00B676A5">
        <w:t>Attal</w:t>
      </w:r>
      <w:proofErr w:type="spellEnd"/>
      <w:r w:rsidR="00B676A5">
        <w:t>,</w:t>
      </w:r>
      <w:r w:rsidRPr="006C77BD">
        <w:t xml:space="preserve"> Mathieu </w:t>
      </w:r>
      <w:proofErr w:type="spellStart"/>
      <w:r w:rsidRPr="006C77BD">
        <w:t>Kassowitz</w:t>
      </w:r>
      <w:proofErr w:type="spellEnd"/>
      <w:r w:rsidRPr="006C77BD">
        <w:t xml:space="preserve"> e Pierre </w:t>
      </w:r>
      <w:proofErr w:type="gramStart"/>
      <w:r w:rsidRPr="006C77BD">
        <w:t>Arditi</w:t>
      </w:r>
      <w:r w:rsidR="00B676A5">
        <w:t>)l</w:t>
      </w:r>
      <w:proofErr w:type="gramEnd"/>
      <w:r w:rsidR="00B676A5">
        <w:t xml:space="preserve">, il regista racconta le vicende dei ricchi ragazzi parigini che, dopo aver studiato in America, </w:t>
      </w:r>
      <w:r w:rsidRPr="006C77BD">
        <w:t>tornano a casa si divertono alle feste, bevono, tirano di coca e scommettono volgarmente sulle conquiste di una notte. Ma il passo tra il gioco e la tragedia è piccolo, le conseguenze per contro infinite.</w:t>
      </w:r>
    </w:p>
    <w:p w14:paraId="4C441C5F" w14:textId="3D236CAE" w:rsidR="00C64875" w:rsidRPr="006C77BD" w:rsidRDefault="00C64875" w:rsidP="006C77BD">
      <w:pPr>
        <w:jc w:val="both"/>
      </w:pPr>
      <w:proofErr w:type="spellStart"/>
      <w:r w:rsidRPr="006C77BD">
        <w:t>Attal</w:t>
      </w:r>
      <w:proofErr w:type="spellEnd"/>
      <w:r w:rsidRPr="006C77BD">
        <w:t xml:space="preserve"> </w:t>
      </w:r>
      <w:r w:rsidR="006C77BD" w:rsidRPr="006C77BD">
        <w:t xml:space="preserve">riesce a </w:t>
      </w:r>
      <w:r w:rsidRPr="006C77BD">
        <w:t>fa</w:t>
      </w:r>
      <w:r w:rsidR="006C77BD" w:rsidRPr="006C77BD">
        <w:t>r</w:t>
      </w:r>
      <w:r w:rsidRPr="006C77BD">
        <w:t xml:space="preserve"> riflettere</w:t>
      </w:r>
      <w:r w:rsidR="00B676A5">
        <w:t xml:space="preserve"> sul tema</w:t>
      </w:r>
      <w:r w:rsidRPr="006C77BD">
        <w:t>, con garbo, senza cadere nella trappola di un trial movie all’americana.</w:t>
      </w:r>
    </w:p>
    <w:p w14:paraId="7A90AD88" w14:textId="77777777" w:rsidR="00B676A5" w:rsidRDefault="00B676A5" w:rsidP="006C77BD">
      <w:pPr>
        <w:jc w:val="both"/>
      </w:pPr>
    </w:p>
    <w:p w14:paraId="49A01CFA" w14:textId="130D26A8" w:rsidR="006C77BD" w:rsidRPr="006C77BD" w:rsidRDefault="006C77BD" w:rsidP="006C77BD">
      <w:pPr>
        <w:jc w:val="both"/>
        <w:rPr>
          <w:b/>
          <w:bCs/>
        </w:rPr>
      </w:pPr>
      <w:r w:rsidRPr="006C77BD">
        <w:rPr>
          <w:b/>
          <w:bCs/>
        </w:rPr>
        <w:t>Alle ore 19.30 cerimonia di premiazione, consegna premi, saluti istituzionali</w:t>
      </w:r>
    </w:p>
    <w:p w14:paraId="1E84770B" w14:textId="77777777" w:rsidR="006C77BD" w:rsidRPr="006C77BD" w:rsidRDefault="006C77BD" w:rsidP="006C77BD">
      <w:pPr>
        <w:jc w:val="both"/>
      </w:pPr>
    </w:p>
    <w:p w14:paraId="241733B2" w14:textId="6089963B" w:rsidR="006C77BD" w:rsidRPr="006C77BD" w:rsidRDefault="006C77BD" w:rsidP="006C77BD">
      <w:pPr>
        <w:jc w:val="both"/>
        <w:rPr>
          <w:lang w:val="fr-FR"/>
        </w:rPr>
      </w:pPr>
      <w:r w:rsidRPr="006C77BD">
        <w:rPr>
          <w:b/>
          <w:bCs/>
          <w:lang w:val="fr-FR"/>
        </w:rPr>
        <w:t xml:space="preserve">A </w:t>
      </w:r>
      <w:proofErr w:type="spellStart"/>
      <w:r w:rsidRPr="006C77BD">
        <w:rPr>
          <w:b/>
          <w:bCs/>
          <w:lang w:val="fr-FR"/>
        </w:rPr>
        <w:t>seguire</w:t>
      </w:r>
      <w:proofErr w:type="spellEnd"/>
      <w:r w:rsidRPr="006C77BD">
        <w:rPr>
          <w:b/>
          <w:bCs/>
          <w:lang w:val="fr-FR"/>
        </w:rPr>
        <w:t xml:space="preserve"> </w:t>
      </w:r>
      <w:r w:rsidRPr="006C77BD">
        <w:rPr>
          <w:b/>
          <w:bCs/>
          <w:i/>
          <w:iCs/>
          <w:lang w:val="fr-FR"/>
        </w:rPr>
        <w:t xml:space="preserve">Cette musique ne joue pour personne </w:t>
      </w:r>
      <w:r w:rsidRPr="006C77BD">
        <w:rPr>
          <w:lang w:val="fr-FR"/>
        </w:rPr>
        <w:t xml:space="preserve">di Samuel Benchetrit </w:t>
      </w:r>
    </w:p>
    <w:p w14:paraId="74BE39B1" w14:textId="514F562B" w:rsidR="006C77BD" w:rsidRPr="006C77BD" w:rsidRDefault="006C77BD" w:rsidP="006C77BD">
      <w:pPr>
        <w:jc w:val="both"/>
      </w:pPr>
      <w:r w:rsidRPr="006C77BD">
        <w:t xml:space="preserve">Selezionata al Festival di Cannes 2021 questa commedia </w:t>
      </w:r>
      <w:r w:rsidRPr="00B676A5">
        <w:rPr>
          <w:i/>
          <w:iCs/>
        </w:rPr>
        <w:t>assurda e poetica</w:t>
      </w:r>
      <w:r w:rsidRPr="006C77BD">
        <w:t>, come la definisce lo stesso regista, si svolge in una città portuale nel nord della Francia, dove gli abitanti si</w:t>
      </w:r>
      <w:r w:rsidR="00B676A5">
        <w:t xml:space="preserve"> sono</w:t>
      </w:r>
      <w:r w:rsidRPr="006C77BD">
        <w:t xml:space="preserve"> abitua</w:t>
      </w:r>
      <w:r w:rsidR="00B676A5">
        <w:t>ti</w:t>
      </w:r>
      <w:r w:rsidRPr="006C77BD">
        <w:t xml:space="preserve"> gradualmente alla violenza. Tuttavia, la loro vita quotidiana verrà improvvisamente sconvolta dall'arte e dall'amore. L’impatto della cultura, declinata in ogni sua forma, la sua capacità di combattere la violenza ancor prima dell’ignoranza, sono al centro di quest’opera spiazzante, e divertente</w:t>
      </w:r>
      <w:r w:rsidR="00B676A5">
        <w:t>.</w:t>
      </w:r>
    </w:p>
    <w:p w14:paraId="19553425" w14:textId="77777777" w:rsidR="006C77BD" w:rsidRPr="006C77BD" w:rsidRDefault="006C77BD" w:rsidP="006C77BD">
      <w:pPr>
        <w:jc w:val="both"/>
        <w:rPr>
          <w:b/>
          <w:bCs/>
          <w:i/>
          <w:iCs/>
        </w:rPr>
      </w:pPr>
    </w:p>
    <w:p w14:paraId="2CC5392B" w14:textId="77777777" w:rsidR="006C77BD" w:rsidRPr="006C77BD" w:rsidRDefault="006C77BD" w:rsidP="006C77BD">
      <w:pPr>
        <w:jc w:val="both"/>
      </w:pPr>
    </w:p>
    <w:p w14:paraId="252EE50A" w14:textId="77777777" w:rsidR="006C77BD" w:rsidRPr="006C77BD" w:rsidRDefault="006C77BD" w:rsidP="006C77BD">
      <w:pPr>
        <w:jc w:val="both"/>
      </w:pPr>
    </w:p>
    <w:p w14:paraId="5BCF493C" w14:textId="77777777" w:rsidR="006C77BD" w:rsidRPr="006C77BD" w:rsidRDefault="006C77BD" w:rsidP="006C77BD">
      <w:pPr>
        <w:spacing w:after="280"/>
        <w:jc w:val="both"/>
      </w:pPr>
    </w:p>
    <w:p w14:paraId="1A269F5F" w14:textId="77777777" w:rsidR="00C64875" w:rsidRDefault="00C64875" w:rsidP="00283C76">
      <w:pPr>
        <w:spacing w:after="280"/>
        <w:jc w:val="both"/>
      </w:pPr>
    </w:p>
    <w:p w14:paraId="205D31DB" w14:textId="77777777" w:rsidR="00C64875" w:rsidRDefault="00C64875" w:rsidP="00283C76">
      <w:pPr>
        <w:spacing w:after="280"/>
        <w:jc w:val="both"/>
      </w:pPr>
    </w:p>
    <w:p w14:paraId="05E10494" w14:textId="77777777" w:rsidR="00C64875" w:rsidRDefault="00C64875" w:rsidP="00283C76">
      <w:pPr>
        <w:spacing w:after="280"/>
        <w:jc w:val="both"/>
      </w:pPr>
    </w:p>
    <w:p w14:paraId="57D7E4D4" w14:textId="324E6E0F" w:rsidR="00F22296" w:rsidRDefault="00283C76" w:rsidP="00283C76">
      <w:pPr>
        <w:spacing w:after="280"/>
        <w:jc w:val="both"/>
      </w:pPr>
      <w:r>
        <w:rPr>
          <w:noProof/>
        </w:rPr>
        <w:drawing>
          <wp:inline distT="0" distB="0" distL="0" distR="0" wp14:anchorId="63C280D1" wp14:editId="37D4B5CE">
            <wp:extent cx="5972175" cy="1139190"/>
            <wp:effectExtent l="0" t="0" r="9525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2296">
      <w:headerReference w:type="default" r:id="rId10"/>
      <w:footerReference w:type="default" r:id="rId11"/>
      <w:pgSz w:w="11900" w:h="16840"/>
      <w:pgMar w:top="1134" w:right="1127" w:bottom="1134" w:left="13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30E1E2" w14:textId="77777777" w:rsidR="002A1555" w:rsidRDefault="002A1555">
      <w:r>
        <w:separator/>
      </w:r>
    </w:p>
  </w:endnote>
  <w:endnote w:type="continuationSeparator" w:id="0">
    <w:p w14:paraId="11191B81" w14:textId="77777777" w:rsidR="002A1555" w:rsidRDefault="002A1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﷽﷽﷽﷽﷽﷽﷽﷽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orgia">
    <w:altName w:val="﷽﷽﷽﷽﷽﷽﷽﷽坠J悀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D5ED0" w14:textId="77777777" w:rsidR="00F22296" w:rsidRDefault="00F22296">
    <w:pPr>
      <w:pStyle w:val="Pidipagina"/>
      <w:tabs>
        <w:tab w:val="clear" w:pos="4819"/>
        <w:tab w:val="clear" w:pos="9638"/>
        <w:tab w:val="center" w:pos="4714"/>
        <w:tab w:val="right" w:pos="9403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B1AEE5" w14:textId="77777777" w:rsidR="002A1555" w:rsidRDefault="002A1555">
      <w:r>
        <w:separator/>
      </w:r>
    </w:p>
  </w:footnote>
  <w:footnote w:type="continuationSeparator" w:id="0">
    <w:p w14:paraId="4B994EF9" w14:textId="77777777" w:rsidR="002A1555" w:rsidRDefault="002A1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3B3FB" w14:textId="77777777" w:rsidR="00F22296" w:rsidRDefault="00B605C3">
    <w:pPr>
      <w:pStyle w:val="Intestazioneepipagina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91257F0" wp14:editId="3FC46283">
          <wp:simplePos x="0" y="0"/>
          <wp:positionH relativeFrom="page">
            <wp:posOffset>612457</wp:posOffset>
          </wp:positionH>
          <wp:positionV relativeFrom="page">
            <wp:posOffset>10008235</wp:posOffset>
          </wp:positionV>
          <wp:extent cx="6477000" cy="44005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tringa-sensi_def_2021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7000" cy="4400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F5601"/>
    <w:multiLevelType w:val="hybridMultilevel"/>
    <w:tmpl w:val="3CECAB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47494"/>
    <w:multiLevelType w:val="hybridMultilevel"/>
    <w:tmpl w:val="37BA61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D77CF"/>
    <w:multiLevelType w:val="hybridMultilevel"/>
    <w:tmpl w:val="1EA2A45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296"/>
    <w:rsid w:val="000075C8"/>
    <w:rsid w:val="00026740"/>
    <w:rsid w:val="000558D7"/>
    <w:rsid w:val="00115581"/>
    <w:rsid w:val="00153825"/>
    <w:rsid w:val="001F0664"/>
    <w:rsid w:val="00221A55"/>
    <w:rsid w:val="00242A14"/>
    <w:rsid w:val="00283C76"/>
    <w:rsid w:val="002844D4"/>
    <w:rsid w:val="002A1555"/>
    <w:rsid w:val="003B1775"/>
    <w:rsid w:val="004811DB"/>
    <w:rsid w:val="004A3317"/>
    <w:rsid w:val="00513B39"/>
    <w:rsid w:val="00544308"/>
    <w:rsid w:val="005475C4"/>
    <w:rsid w:val="00562446"/>
    <w:rsid w:val="00631BC9"/>
    <w:rsid w:val="006B4A0E"/>
    <w:rsid w:val="006B7FA3"/>
    <w:rsid w:val="006C77BD"/>
    <w:rsid w:val="00774E99"/>
    <w:rsid w:val="00774F6A"/>
    <w:rsid w:val="007B0A2B"/>
    <w:rsid w:val="008906E1"/>
    <w:rsid w:val="0095452E"/>
    <w:rsid w:val="00A82A96"/>
    <w:rsid w:val="00AA2CCE"/>
    <w:rsid w:val="00AF1B6F"/>
    <w:rsid w:val="00AF32CE"/>
    <w:rsid w:val="00AF6586"/>
    <w:rsid w:val="00B0681B"/>
    <w:rsid w:val="00B23753"/>
    <w:rsid w:val="00B52E9C"/>
    <w:rsid w:val="00B605C3"/>
    <w:rsid w:val="00B676A5"/>
    <w:rsid w:val="00B75B50"/>
    <w:rsid w:val="00BB690F"/>
    <w:rsid w:val="00C36D68"/>
    <w:rsid w:val="00C64875"/>
    <w:rsid w:val="00CD0DA8"/>
    <w:rsid w:val="00DD56E4"/>
    <w:rsid w:val="00DF603F"/>
    <w:rsid w:val="00E21D87"/>
    <w:rsid w:val="00E33562"/>
    <w:rsid w:val="00E5756E"/>
    <w:rsid w:val="00EF1E08"/>
    <w:rsid w:val="00F22296"/>
    <w:rsid w:val="00F8444E"/>
    <w:rsid w:val="00FB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90141"/>
  <w15:docId w15:val="{40EC8A32-FE1A-484B-B541-2020A72B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65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widowControl w:val="0"/>
      <w:tabs>
        <w:tab w:val="center" w:pos="4819"/>
        <w:tab w:val="right" w:pos="9638"/>
      </w:tabs>
      <w:suppressAutoHyphens/>
    </w:pPr>
    <w:rPr>
      <w:rFonts w:cs="Arial Unicode MS"/>
      <w:color w:val="000000"/>
      <w:u w:color="000000"/>
    </w:rPr>
  </w:style>
  <w:style w:type="paragraph" w:styleId="Corpotesto">
    <w:name w:val="Body Text"/>
    <w:pPr>
      <w:widowControl w:val="0"/>
      <w:suppressAutoHyphens/>
      <w:spacing w:after="120"/>
    </w:pPr>
    <w:rPr>
      <w:rFonts w:eastAsia="Times New Roman"/>
      <w:color w:val="000000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Georgia" w:eastAsia="Georgia" w:hAnsi="Georgia" w:cs="Georgia"/>
      <w:i/>
      <w:iCs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26740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ind w:left="720"/>
      <w:contextualSpacing/>
    </w:pPr>
    <w:rPr>
      <w:rFonts w:eastAsia="Arial Unicode MS" w:cs="Arial Unicode MS"/>
      <w:color w:val="000000"/>
      <w:sz w:val="20"/>
      <w:szCs w:val="20"/>
      <w:u w:color="000000"/>
      <w:bdr w:val="nil"/>
    </w:rPr>
  </w:style>
  <w:style w:type="character" w:styleId="Menzionenonrisolta">
    <w:name w:val="Unresolved Mention"/>
    <w:basedOn w:val="Carpredefinitoparagrafo"/>
    <w:uiPriority w:val="99"/>
    <w:semiHidden/>
    <w:unhideWhenUsed/>
    <w:rsid w:val="00BB69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</dc:creator>
  <cp:lastModifiedBy>Microsoft Office User</cp:lastModifiedBy>
  <cp:revision>2</cp:revision>
  <dcterms:created xsi:type="dcterms:W3CDTF">2021-10-29T12:15:00Z</dcterms:created>
  <dcterms:modified xsi:type="dcterms:W3CDTF">2021-10-29T12:15:00Z</dcterms:modified>
</cp:coreProperties>
</file>