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5BD7F" w14:textId="1AAB647F" w:rsidR="00AF5C58" w:rsidRDefault="00444F0D" w:rsidP="003C7353">
      <w:pPr>
        <w:pStyle w:val="Corpotesto"/>
        <w:spacing w:after="0"/>
        <w:jc w:val="center"/>
        <w:rPr>
          <w:color w:val="000000"/>
          <w:sz w:val="18"/>
          <w:szCs w:val="18"/>
        </w:rPr>
      </w:pPr>
      <w:r>
        <w:rPr>
          <w:rFonts w:ascii="Open Sans" w:hAnsi="Open Sans"/>
          <w:color w:val="000000"/>
          <w:sz w:val="18"/>
          <w:szCs w:val="18"/>
        </w:rPr>
        <w:t>COMUNICATO STAMPA 10-3</w:t>
      </w:r>
      <w:r w:rsidR="00AF5C58" w:rsidRPr="001000D1">
        <w:rPr>
          <w:rFonts w:ascii="Open Sans" w:hAnsi="Open Sans"/>
          <w:color w:val="000000"/>
          <w:sz w:val="18"/>
          <w:szCs w:val="18"/>
        </w:rPr>
        <w:t>-201</w:t>
      </w:r>
      <w:r w:rsidR="008030DC">
        <w:rPr>
          <w:rFonts w:ascii="Open Sans" w:hAnsi="Open Sans"/>
          <w:color w:val="000000"/>
          <w:sz w:val="18"/>
          <w:szCs w:val="18"/>
        </w:rPr>
        <w:t>7</w:t>
      </w:r>
    </w:p>
    <w:p w14:paraId="5943916B" w14:textId="77777777" w:rsidR="00653C73" w:rsidRDefault="00653C73">
      <w:pPr>
        <w:pStyle w:val="Corpotesto"/>
        <w:spacing w:after="0"/>
        <w:rPr>
          <w:b/>
          <w:color w:val="000000"/>
          <w:sz w:val="24"/>
          <w:szCs w:val="24"/>
        </w:rPr>
      </w:pPr>
    </w:p>
    <w:p w14:paraId="315CDE74" w14:textId="333400A1" w:rsidR="00825013" w:rsidRPr="008030DC" w:rsidRDefault="00AF5C58" w:rsidP="008030DC">
      <w:pPr>
        <w:pStyle w:val="Corpotesto"/>
        <w:spacing w:after="0"/>
        <w:jc w:val="center"/>
        <w:rPr>
          <w:b/>
          <w:color w:val="000000"/>
          <w:sz w:val="64"/>
          <w:szCs w:val="64"/>
        </w:rPr>
      </w:pPr>
      <w:r w:rsidRPr="00825013">
        <w:rPr>
          <w:b/>
          <w:noProof/>
          <w:color w:val="000000"/>
          <w:sz w:val="64"/>
          <w:szCs w:val="64"/>
        </w:rPr>
        <w:drawing>
          <wp:inline distT="0" distB="0" distL="0" distR="0" wp14:anchorId="60478397" wp14:editId="60DCD108">
            <wp:extent cx="2653253" cy="1531089"/>
            <wp:effectExtent l="0" t="0" r="0" b="0"/>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5915" cy="1532625"/>
                    </a:xfrm>
                    <a:prstGeom prst="rect">
                      <a:avLst/>
                    </a:prstGeom>
                    <a:noFill/>
                    <a:ln>
                      <a:noFill/>
                    </a:ln>
                  </pic:spPr>
                </pic:pic>
              </a:graphicData>
            </a:graphic>
          </wp:inline>
        </w:drawing>
      </w:r>
      <w:r w:rsidR="00D7330B">
        <w:rPr>
          <w:b/>
          <w:color w:val="000000"/>
          <w:sz w:val="64"/>
          <w:szCs w:val="64"/>
        </w:rPr>
        <w:t xml:space="preserve"> </w:t>
      </w:r>
    </w:p>
    <w:p w14:paraId="7BECE0B3" w14:textId="77777777" w:rsidR="003C7353" w:rsidRDefault="003C7353">
      <w:pPr>
        <w:pStyle w:val="Testopreformattato"/>
        <w:jc w:val="both"/>
        <w:rPr>
          <w:rFonts w:ascii="Open Sans" w:hAnsi="Open Sans"/>
          <w:sz w:val="24"/>
          <w:szCs w:val="24"/>
        </w:rPr>
      </w:pPr>
    </w:p>
    <w:p w14:paraId="6853FC04" w14:textId="77777777" w:rsidR="008030DC" w:rsidRDefault="008030DC">
      <w:pPr>
        <w:pStyle w:val="Testopreformattato"/>
        <w:jc w:val="both"/>
        <w:rPr>
          <w:rFonts w:ascii="Open Sans" w:hAnsi="Open Sans"/>
          <w:sz w:val="24"/>
          <w:szCs w:val="24"/>
        </w:rPr>
      </w:pPr>
    </w:p>
    <w:p w14:paraId="5F0C3AC4" w14:textId="77777777" w:rsidR="008030DC" w:rsidRPr="00B7687E" w:rsidRDefault="008030DC" w:rsidP="008030DC">
      <w:pPr>
        <w:pStyle w:val="Default"/>
        <w:jc w:val="center"/>
        <w:rPr>
          <w:rFonts w:ascii="Calibri" w:hAnsi="Calibri" w:cs="Gisha"/>
          <w:bCs/>
          <w:color w:val="00000A"/>
          <w:sz w:val="22"/>
          <w:szCs w:val="22"/>
          <w:u w:val="single"/>
          <w:lang w:val="it-IT"/>
        </w:rPr>
      </w:pPr>
      <w:r w:rsidRPr="00B7687E">
        <w:rPr>
          <w:rFonts w:ascii="Calibri" w:hAnsi="Calibri" w:cs="Gisha"/>
          <w:bCs/>
          <w:color w:val="00000A"/>
          <w:sz w:val="22"/>
          <w:szCs w:val="22"/>
          <w:u w:val="single"/>
          <w:lang w:val="it-IT"/>
        </w:rPr>
        <w:t>COMUNICATO STAMPA</w:t>
      </w:r>
    </w:p>
    <w:p w14:paraId="73376843" w14:textId="77777777" w:rsidR="008030DC" w:rsidRPr="00CF07C0" w:rsidRDefault="008030DC" w:rsidP="008030DC">
      <w:pPr>
        <w:pStyle w:val="Default"/>
        <w:jc w:val="center"/>
        <w:rPr>
          <w:rFonts w:ascii="Calibri" w:hAnsi="Calibri" w:cs="Gisha"/>
          <w:bCs/>
          <w:color w:val="00000A"/>
          <w:sz w:val="26"/>
          <w:szCs w:val="26"/>
          <w:lang w:val="it-IT"/>
        </w:rPr>
      </w:pPr>
    </w:p>
    <w:p w14:paraId="2D3579E5" w14:textId="77777777" w:rsidR="008030DC" w:rsidRPr="00B7687E" w:rsidRDefault="008030DC" w:rsidP="008030DC">
      <w:pPr>
        <w:pStyle w:val="Default"/>
        <w:jc w:val="center"/>
        <w:rPr>
          <w:rFonts w:asciiTheme="minorHAnsi" w:hAnsiTheme="minorHAnsi" w:cs="Gisha"/>
          <w:b/>
          <w:bCs/>
          <w:color w:val="00000A"/>
          <w:sz w:val="44"/>
          <w:szCs w:val="44"/>
          <w:lang w:val="it-IT"/>
        </w:rPr>
      </w:pPr>
      <w:r w:rsidRPr="00B7687E">
        <w:rPr>
          <w:rFonts w:asciiTheme="minorHAnsi" w:hAnsiTheme="minorHAnsi" w:cs="Gisha"/>
          <w:b/>
          <w:bCs/>
          <w:color w:val="00000A"/>
          <w:sz w:val="44"/>
          <w:szCs w:val="44"/>
          <w:lang w:val="it-IT"/>
        </w:rPr>
        <w:t xml:space="preserve">Cinema in famiglia: genitori in sala, figli a giocare </w:t>
      </w:r>
    </w:p>
    <w:p w14:paraId="32BF1CF6" w14:textId="21422250" w:rsidR="00D815DF" w:rsidRPr="00D815DF" w:rsidRDefault="0027204B" w:rsidP="00160CBD">
      <w:pPr>
        <w:pStyle w:val="Default"/>
        <w:jc w:val="center"/>
        <w:rPr>
          <w:rFonts w:asciiTheme="minorHAnsi" w:hAnsiTheme="minorHAnsi" w:cs="Gisha"/>
          <w:bCs/>
          <w:color w:val="00000A"/>
          <w:sz w:val="28"/>
          <w:szCs w:val="28"/>
          <w:lang w:val="it-IT"/>
        </w:rPr>
      </w:pPr>
      <w:r>
        <w:rPr>
          <w:rFonts w:asciiTheme="minorHAnsi" w:hAnsiTheme="minorHAnsi" w:cs="Gisha"/>
          <w:bCs/>
          <w:color w:val="00000A"/>
          <w:sz w:val="28"/>
          <w:szCs w:val="28"/>
          <w:lang w:val="it-IT"/>
        </w:rPr>
        <w:t xml:space="preserve">Quarto </w:t>
      </w:r>
      <w:r w:rsidR="00160CBD">
        <w:rPr>
          <w:rFonts w:asciiTheme="minorHAnsi" w:hAnsiTheme="minorHAnsi" w:cs="Gisha"/>
          <w:bCs/>
          <w:color w:val="00000A"/>
          <w:sz w:val="28"/>
          <w:szCs w:val="28"/>
          <w:lang w:val="it-IT"/>
        </w:rPr>
        <w:t xml:space="preserve">appuntamento </w:t>
      </w:r>
      <w:r w:rsidR="00FF7B05" w:rsidRPr="00D815DF">
        <w:rPr>
          <w:rFonts w:asciiTheme="minorHAnsi" w:hAnsiTheme="minorHAnsi" w:cs="Gisha"/>
          <w:bCs/>
          <w:color w:val="00000A"/>
          <w:sz w:val="28"/>
          <w:szCs w:val="28"/>
          <w:lang w:val="it-IT"/>
        </w:rPr>
        <w:t>con il film “</w:t>
      </w:r>
      <w:proofErr w:type="spellStart"/>
      <w:r>
        <w:rPr>
          <w:rFonts w:asciiTheme="minorHAnsi" w:hAnsiTheme="minorHAnsi" w:cs="Gisha"/>
          <w:b/>
          <w:bCs/>
          <w:color w:val="00000A"/>
          <w:sz w:val="28"/>
          <w:szCs w:val="28"/>
          <w:lang w:val="it-IT"/>
        </w:rPr>
        <w:t>Disconnect</w:t>
      </w:r>
      <w:proofErr w:type="spellEnd"/>
      <w:r w:rsidR="00CF51A6" w:rsidRPr="00D815DF">
        <w:rPr>
          <w:rFonts w:asciiTheme="minorHAnsi" w:hAnsiTheme="minorHAnsi" w:cs="Gisha"/>
          <w:bCs/>
          <w:color w:val="00000A"/>
          <w:sz w:val="28"/>
          <w:szCs w:val="28"/>
          <w:lang w:val="it-IT"/>
        </w:rPr>
        <w:t xml:space="preserve">” </w:t>
      </w:r>
      <w:r w:rsidR="000964D1">
        <w:rPr>
          <w:rFonts w:asciiTheme="minorHAnsi" w:hAnsiTheme="minorHAnsi" w:cs="Gisha"/>
          <w:bCs/>
          <w:color w:val="00000A"/>
          <w:sz w:val="28"/>
          <w:szCs w:val="28"/>
          <w:lang w:val="it-IT"/>
        </w:rPr>
        <w:t xml:space="preserve">di </w:t>
      </w:r>
      <w:r>
        <w:rPr>
          <w:rFonts w:asciiTheme="minorHAnsi" w:hAnsiTheme="minorHAnsi" w:cs="Gisha"/>
          <w:bCs/>
          <w:color w:val="00000A"/>
          <w:sz w:val="28"/>
          <w:szCs w:val="28"/>
          <w:lang w:val="it-IT"/>
        </w:rPr>
        <w:t xml:space="preserve">Henry Alex </w:t>
      </w:r>
      <w:proofErr w:type="spellStart"/>
      <w:r>
        <w:rPr>
          <w:rFonts w:asciiTheme="minorHAnsi" w:hAnsiTheme="minorHAnsi" w:cs="Gisha"/>
          <w:bCs/>
          <w:color w:val="00000A"/>
          <w:sz w:val="28"/>
          <w:szCs w:val="28"/>
          <w:lang w:val="it-IT"/>
        </w:rPr>
        <w:t>Rubin</w:t>
      </w:r>
      <w:proofErr w:type="spellEnd"/>
      <w:r>
        <w:rPr>
          <w:rFonts w:asciiTheme="minorHAnsi" w:hAnsiTheme="minorHAnsi" w:cs="Gisha"/>
          <w:bCs/>
          <w:color w:val="00000A"/>
          <w:sz w:val="28"/>
          <w:szCs w:val="28"/>
          <w:lang w:val="it-IT"/>
        </w:rPr>
        <w:t xml:space="preserve"> </w:t>
      </w:r>
      <w:r w:rsidR="00D815DF" w:rsidRPr="00D815DF">
        <w:rPr>
          <w:rFonts w:asciiTheme="minorHAnsi" w:hAnsiTheme="minorHAnsi" w:cs="Gisha"/>
          <w:bCs/>
          <w:color w:val="00000A"/>
          <w:sz w:val="28"/>
          <w:szCs w:val="28"/>
          <w:lang w:val="it-IT"/>
        </w:rPr>
        <w:t>e</w:t>
      </w:r>
    </w:p>
    <w:p w14:paraId="78C8127F" w14:textId="3D6A2439" w:rsidR="00EC678E" w:rsidRDefault="00D5190F" w:rsidP="00A801E6">
      <w:pPr>
        <w:widowControl/>
        <w:suppressAutoHyphens w:val="0"/>
        <w:jc w:val="center"/>
        <w:rPr>
          <w:rFonts w:asciiTheme="minorHAnsi" w:hAnsiTheme="minorHAnsi"/>
          <w:color w:val="333333"/>
          <w:sz w:val="28"/>
          <w:szCs w:val="28"/>
        </w:rPr>
      </w:pPr>
      <w:r w:rsidRPr="00D815DF">
        <w:rPr>
          <w:rFonts w:asciiTheme="minorHAnsi" w:hAnsiTheme="minorHAnsi" w:cs="Gisha"/>
          <w:bCs/>
          <w:color w:val="00000A"/>
          <w:sz w:val="28"/>
          <w:szCs w:val="28"/>
        </w:rPr>
        <w:t xml:space="preserve">il laboratorio su </w:t>
      </w:r>
      <w:r w:rsidR="0027204B">
        <w:rPr>
          <w:rFonts w:asciiTheme="minorHAnsi" w:hAnsiTheme="minorHAnsi" w:cs="Gisha"/>
          <w:b/>
          <w:bCs/>
          <w:color w:val="00000A"/>
          <w:sz w:val="28"/>
          <w:szCs w:val="28"/>
        </w:rPr>
        <w:t xml:space="preserve">The Lego Movie </w:t>
      </w:r>
      <w:r w:rsidR="000964D1" w:rsidRPr="000964D1">
        <w:rPr>
          <w:rFonts w:asciiTheme="minorHAnsi" w:hAnsiTheme="minorHAnsi"/>
          <w:color w:val="333333"/>
          <w:sz w:val="24"/>
          <w:szCs w:val="24"/>
        </w:rPr>
        <w:t>di</w:t>
      </w:r>
      <w:r w:rsidR="000964D1">
        <w:rPr>
          <w:rFonts w:asciiTheme="minorHAnsi" w:hAnsiTheme="minorHAnsi"/>
          <w:color w:val="333333"/>
          <w:sz w:val="24"/>
          <w:szCs w:val="24"/>
        </w:rPr>
        <w:t xml:space="preserve"> </w:t>
      </w:r>
      <w:r w:rsidR="0027204B">
        <w:rPr>
          <w:rFonts w:asciiTheme="minorHAnsi" w:hAnsiTheme="minorHAnsi"/>
          <w:color w:val="333333"/>
          <w:sz w:val="28"/>
          <w:szCs w:val="28"/>
        </w:rPr>
        <w:t>Phil Lord e Chris Miller</w:t>
      </w:r>
    </w:p>
    <w:p w14:paraId="56BB9132" w14:textId="52BF0338" w:rsidR="00444F0D" w:rsidRPr="00A801E6" w:rsidRDefault="00444F0D" w:rsidP="00A801E6">
      <w:pPr>
        <w:widowControl/>
        <w:suppressAutoHyphens w:val="0"/>
        <w:jc w:val="center"/>
        <w:rPr>
          <w:sz w:val="28"/>
          <w:szCs w:val="28"/>
        </w:rPr>
      </w:pPr>
      <w:r>
        <w:rPr>
          <w:rFonts w:asciiTheme="minorHAnsi" w:hAnsiTheme="minorHAnsi"/>
          <w:color w:val="333333"/>
          <w:sz w:val="28"/>
          <w:szCs w:val="28"/>
        </w:rPr>
        <w:t xml:space="preserve">Interviene </w:t>
      </w:r>
      <w:r w:rsidRPr="00444F0D">
        <w:rPr>
          <w:rFonts w:asciiTheme="minorHAnsi" w:hAnsiTheme="minorHAnsi"/>
          <w:b/>
          <w:color w:val="333333"/>
          <w:sz w:val="28"/>
          <w:szCs w:val="28"/>
        </w:rPr>
        <w:t xml:space="preserve">Alessandro </w:t>
      </w:r>
      <w:proofErr w:type="spellStart"/>
      <w:r w:rsidRPr="00444F0D">
        <w:rPr>
          <w:rFonts w:asciiTheme="minorHAnsi" w:hAnsiTheme="minorHAnsi"/>
          <w:b/>
          <w:color w:val="333333"/>
          <w:sz w:val="28"/>
          <w:szCs w:val="28"/>
        </w:rPr>
        <w:t>Prunesti</w:t>
      </w:r>
      <w:proofErr w:type="spellEnd"/>
      <w:r>
        <w:rPr>
          <w:rFonts w:asciiTheme="minorHAnsi" w:hAnsiTheme="minorHAnsi"/>
          <w:color w:val="333333"/>
          <w:sz w:val="28"/>
          <w:szCs w:val="28"/>
        </w:rPr>
        <w:t>, autore del libro “Offline è bello”</w:t>
      </w:r>
    </w:p>
    <w:p w14:paraId="017913C2" w14:textId="77777777" w:rsidR="00D815DF" w:rsidRDefault="00D815DF" w:rsidP="008030DC">
      <w:pPr>
        <w:pStyle w:val="Default"/>
        <w:jc w:val="center"/>
        <w:rPr>
          <w:rFonts w:asciiTheme="minorHAnsi" w:hAnsiTheme="minorHAnsi" w:cs="Gisha"/>
          <w:b/>
          <w:bCs/>
          <w:color w:val="00000A"/>
          <w:sz w:val="26"/>
          <w:szCs w:val="26"/>
          <w:lang w:val="it-IT"/>
        </w:rPr>
      </w:pPr>
    </w:p>
    <w:p w14:paraId="1CF7A7B6" w14:textId="61A50253" w:rsidR="00D815DF" w:rsidRPr="00B7687E" w:rsidRDefault="00D815DF" w:rsidP="00160CBD">
      <w:pPr>
        <w:pStyle w:val="Default"/>
        <w:jc w:val="center"/>
        <w:rPr>
          <w:rFonts w:asciiTheme="minorHAnsi" w:hAnsiTheme="minorHAnsi" w:cs="Gisha"/>
          <w:bCs/>
          <w:color w:val="00000A"/>
          <w:sz w:val="26"/>
          <w:szCs w:val="26"/>
          <w:lang w:val="it-IT"/>
        </w:rPr>
      </w:pPr>
      <w:r w:rsidRPr="00B7687E">
        <w:rPr>
          <w:rFonts w:asciiTheme="minorHAnsi" w:hAnsiTheme="minorHAnsi" w:cs="Gisha"/>
          <w:bCs/>
          <w:color w:val="00000A"/>
          <w:sz w:val="26"/>
          <w:szCs w:val="26"/>
          <w:lang w:val="it-IT"/>
        </w:rPr>
        <w:t xml:space="preserve">Durante il film, i bambini faranno laboratori ludici </w:t>
      </w:r>
      <w:r>
        <w:rPr>
          <w:rFonts w:asciiTheme="minorHAnsi" w:hAnsiTheme="minorHAnsi" w:cs="Gisha"/>
          <w:bCs/>
          <w:color w:val="00000A"/>
          <w:sz w:val="26"/>
          <w:szCs w:val="26"/>
          <w:lang w:val="it-IT"/>
        </w:rPr>
        <w:t xml:space="preserve">nella saletta </w:t>
      </w:r>
      <w:proofErr w:type="spellStart"/>
      <w:r>
        <w:rPr>
          <w:rFonts w:asciiTheme="minorHAnsi" w:hAnsiTheme="minorHAnsi" w:cs="Gisha"/>
          <w:bCs/>
          <w:color w:val="00000A"/>
          <w:sz w:val="26"/>
          <w:szCs w:val="26"/>
          <w:lang w:val="it-IT"/>
        </w:rPr>
        <w:t>MYMovies</w:t>
      </w:r>
      <w:proofErr w:type="spellEnd"/>
    </w:p>
    <w:p w14:paraId="3AEC6FB3" w14:textId="77777777" w:rsidR="008030DC" w:rsidRPr="00B7687E" w:rsidRDefault="008030DC" w:rsidP="008030DC">
      <w:pPr>
        <w:pStyle w:val="Default"/>
        <w:jc w:val="both"/>
        <w:rPr>
          <w:rFonts w:asciiTheme="minorHAnsi" w:hAnsiTheme="minorHAnsi" w:cs="Arial"/>
          <w:color w:val="00000A"/>
          <w:sz w:val="20"/>
          <w:szCs w:val="20"/>
          <w:lang w:val="it-IT"/>
        </w:rPr>
      </w:pPr>
    </w:p>
    <w:p w14:paraId="1B860890" w14:textId="2D0FCEE1" w:rsidR="008030DC" w:rsidRPr="00B7687E" w:rsidRDefault="008030DC" w:rsidP="008030DC">
      <w:pPr>
        <w:pStyle w:val="Default"/>
        <w:jc w:val="both"/>
        <w:rPr>
          <w:rFonts w:asciiTheme="minorHAnsi" w:hAnsiTheme="minorHAnsi" w:cs="Arial"/>
        </w:rPr>
      </w:pPr>
      <w:r w:rsidRPr="00B7687E">
        <w:rPr>
          <w:rFonts w:asciiTheme="minorHAnsi" w:hAnsiTheme="minorHAnsi" w:cs="Arial"/>
          <w:color w:val="00000A"/>
          <w:lang w:val="it-IT"/>
        </w:rPr>
        <w:t xml:space="preserve">I genitori in sala a vedere un film, i loro figli </w:t>
      </w:r>
      <w:r>
        <w:rPr>
          <w:rFonts w:asciiTheme="minorHAnsi" w:hAnsiTheme="minorHAnsi" w:cs="Arial"/>
          <w:color w:val="00000A"/>
          <w:lang w:val="it-IT"/>
        </w:rPr>
        <w:t xml:space="preserve">nella saletta multimediale </w:t>
      </w:r>
      <w:r w:rsidRPr="00B7687E">
        <w:rPr>
          <w:rFonts w:asciiTheme="minorHAnsi" w:hAnsiTheme="minorHAnsi" w:cs="Arial"/>
          <w:color w:val="00000A"/>
          <w:lang w:val="it-IT"/>
        </w:rPr>
        <w:t xml:space="preserve">impegnati in laboratori didattici che prendono spunto proprio dai temi trattati dal film. </w:t>
      </w:r>
      <w:proofErr w:type="gramStart"/>
      <w:r w:rsidRPr="00B7687E">
        <w:rPr>
          <w:rFonts w:asciiTheme="minorHAnsi" w:hAnsiTheme="minorHAnsi" w:cs="Arial"/>
          <w:color w:val="00000A"/>
          <w:lang w:val="it-IT"/>
        </w:rPr>
        <w:t>E’</w:t>
      </w:r>
      <w:proofErr w:type="gramEnd"/>
      <w:r w:rsidRPr="00B7687E">
        <w:rPr>
          <w:rFonts w:asciiTheme="minorHAnsi" w:hAnsiTheme="minorHAnsi" w:cs="Arial"/>
          <w:color w:val="00000A"/>
          <w:lang w:val="it-IT"/>
        </w:rPr>
        <w:t xml:space="preserve"> ‘Cinema in famiglia’, la </w:t>
      </w:r>
      <w:r>
        <w:rPr>
          <w:rFonts w:asciiTheme="minorHAnsi" w:hAnsiTheme="minorHAnsi" w:cs="Arial"/>
          <w:color w:val="00000A"/>
          <w:lang w:val="it-IT"/>
        </w:rPr>
        <w:t xml:space="preserve">seconda </w:t>
      </w:r>
      <w:r w:rsidRPr="00B7687E">
        <w:rPr>
          <w:rFonts w:asciiTheme="minorHAnsi" w:hAnsiTheme="minorHAnsi" w:cs="Arial"/>
          <w:color w:val="00000A"/>
          <w:lang w:val="it-IT"/>
        </w:rPr>
        <w:t>edizione della rassegna, unica in Italia, rivolta parallelamente a genitori e figli: un'opportunità di scambio e condivisione per riflettere insieme su temi importanti attraverso il linguaggio dell'audiovisivo.</w:t>
      </w:r>
    </w:p>
    <w:p w14:paraId="00032A53" w14:textId="77777777" w:rsidR="008030DC" w:rsidRPr="00B7687E" w:rsidRDefault="008030DC" w:rsidP="008030DC">
      <w:pPr>
        <w:pStyle w:val="Default"/>
        <w:jc w:val="both"/>
        <w:rPr>
          <w:rFonts w:asciiTheme="minorHAnsi" w:hAnsiTheme="minorHAnsi" w:cs="Arial"/>
          <w:color w:val="00000A"/>
          <w:lang w:val="it-IT"/>
        </w:rPr>
      </w:pPr>
    </w:p>
    <w:p w14:paraId="147B5380" w14:textId="0EB50F87" w:rsidR="008030DC" w:rsidRPr="00B7687E" w:rsidRDefault="008030DC" w:rsidP="008030DC">
      <w:pPr>
        <w:pStyle w:val="Default"/>
        <w:jc w:val="both"/>
        <w:rPr>
          <w:rFonts w:asciiTheme="minorHAnsi" w:hAnsiTheme="minorHAnsi" w:cs="Arial"/>
        </w:rPr>
      </w:pPr>
      <w:r w:rsidRPr="00B7687E">
        <w:rPr>
          <w:rFonts w:asciiTheme="minorHAnsi" w:hAnsiTheme="minorHAnsi" w:cs="Arial"/>
          <w:bCs/>
          <w:color w:val="00000A"/>
          <w:lang w:val="it-IT"/>
        </w:rPr>
        <w:t>Ideata e realizzata dall’</w:t>
      </w:r>
      <w:r w:rsidRPr="00B7687E">
        <w:rPr>
          <w:rFonts w:asciiTheme="minorHAnsi" w:hAnsiTheme="minorHAnsi" w:cs="Arial"/>
          <w:b/>
          <w:bCs/>
          <w:color w:val="00000A"/>
          <w:lang w:val="it-IT"/>
        </w:rPr>
        <w:t>Associazione CO-CÓ – Spazio CO-STANZA</w:t>
      </w:r>
      <w:r w:rsidRPr="00B7687E">
        <w:rPr>
          <w:rFonts w:asciiTheme="minorHAnsi" w:hAnsiTheme="minorHAnsi" w:cs="Arial"/>
          <w:bCs/>
          <w:color w:val="00000A"/>
          <w:lang w:val="it-IT"/>
        </w:rPr>
        <w:t xml:space="preserve">, </w:t>
      </w:r>
      <w:r>
        <w:rPr>
          <w:rFonts w:asciiTheme="minorHAnsi" w:hAnsiTheme="minorHAnsi" w:cs="Arial"/>
          <w:bCs/>
          <w:color w:val="00000A"/>
          <w:lang w:val="it-IT"/>
        </w:rPr>
        <w:t>in collaborazione con il cinema La Compagnia</w:t>
      </w:r>
      <w:r w:rsidRPr="00B7687E">
        <w:rPr>
          <w:rFonts w:asciiTheme="minorHAnsi" w:hAnsiTheme="minorHAnsi" w:cs="Arial"/>
          <w:bCs/>
          <w:color w:val="00000A"/>
          <w:lang w:val="it-IT"/>
        </w:rPr>
        <w:t xml:space="preserve">, </w:t>
      </w:r>
      <w:r w:rsidRPr="00B7687E">
        <w:rPr>
          <w:rFonts w:asciiTheme="minorHAnsi" w:hAnsiTheme="minorHAnsi" w:cs="Arial"/>
          <w:b/>
          <w:bCs/>
          <w:i/>
          <w:iCs/>
          <w:color w:val="00000A"/>
          <w:lang w:val="it-IT"/>
        </w:rPr>
        <w:t>Cinema in Famiglia</w:t>
      </w:r>
      <w:r w:rsidRPr="00B7687E">
        <w:rPr>
          <w:rFonts w:asciiTheme="minorHAnsi" w:hAnsiTheme="minorHAnsi" w:cs="Arial"/>
          <w:bCs/>
          <w:color w:val="00000A"/>
          <w:lang w:val="it-IT"/>
        </w:rPr>
        <w:t xml:space="preserve"> si articola in </w:t>
      </w:r>
      <w:r w:rsidR="00D815DF">
        <w:rPr>
          <w:rFonts w:asciiTheme="minorHAnsi" w:hAnsiTheme="minorHAnsi" w:cs="Arial"/>
          <w:bCs/>
          <w:color w:val="00000A"/>
          <w:lang w:val="it-IT"/>
        </w:rPr>
        <w:t xml:space="preserve">altri </w:t>
      </w:r>
      <w:proofErr w:type="gramStart"/>
      <w:r w:rsidR="0027204B">
        <w:rPr>
          <w:rFonts w:asciiTheme="minorHAnsi" w:hAnsiTheme="minorHAnsi" w:cs="Arial"/>
          <w:b/>
          <w:bCs/>
          <w:color w:val="00000A"/>
          <w:lang w:val="it-IT"/>
        </w:rPr>
        <w:t>2</w:t>
      </w:r>
      <w:r w:rsidR="0085014E">
        <w:rPr>
          <w:rFonts w:asciiTheme="minorHAnsi" w:hAnsiTheme="minorHAnsi" w:cs="Arial"/>
          <w:b/>
          <w:bCs/>
          <w:color w:val="00000A"/>
          <w:lang w:val="it-IT"/>
        </w:rPr>
        <w:t xml:space="preserve"> </w:t>
      </w:r>
      <w:r w:rsidRPr="00B7687E">
        <w:rPr>
          <w:rFonts w:asciiTheme="minorHAnsi" w:hAnsiTheme="minorHAnsi" w:cs="Arial"/>
          <w:b/>
          <w:bCs/>
          <w:color w:val="00000A"/>
          <w:lang w:val="it-IT"/>
        </w:rPr>
        <w:t xml:space="preserve"> appuntamenti</w:t>
      </w:r>
      <w:proofErr w:type="gramEnd"/>
      <w:r w:rsidRPr="00B7687E">
        <w:rPr>
          <w:rFonts w:asciiTheme="minorHAnsi" w:hAnsiTheme="minorHAnsi" w:cs="Arial"/>
          <w:b/>
          <w:bCs/>
          <w:color w:val="00000A"/>
          <w:lang w:val="it-IT"/>
        </w:rPr>
        <w:t xml:space="preserve"> </w:t>
      </w:r>
      <w:r w:rsidR="00D815DF">
        <w:rPr>
          <w:rFonts w:asciiTheme="minorHAnsi" w:hAnsiTheme="minorHAnsi" w:cs="Arial"/>
          <w:b/>
          <w:bCs/>
          <w:color w:val="00000A"/>
          <w:lang w:val="it-IT"/>
        </w:rPr>
        <w:t xml:space="preserve">fino </w:t>
      </w:r>
      <w:r>
        <w:rPr>
          <w:rFonts w:asciiTheme="minorHAnsi" w:hAnsiTheme="minorHAnsi" w:cs="Arial"/>
          <w:b/>
          <w:bCs/>
          <w:color w:val="00000A"/>
          <w:lang w:val="it-IT"/>
        </w:rPr>
        <w:t>al 2 aprile 2017</w:t>
      </w:r>
      <w:r w:rsidRPr="00B7687E">
        <w:rPr>
          <w:rFonts w:asciiTheme="minorHAnsi" w:hAnsiTheme="minorHAnsi" w:cs="Arial"/>
          <w:b/>
          <w:bCs/>
          <w:color w:val="00000A"/>
          <w:lang w:val="it-IT"/>
        </w:rPr>
        <w:t xml:space="preserve">, </w:t>
      </w:r>
      <w:r w:rsidRPr="00B7687E">
        <w:rPr>
          <w:rFonts w:asciiTheme="minorHAnsi" w:hAnsiTheme="minorHAnsi" w:cs="Arial"/>
          <w:bCs/>
          <w:color w:val="00000A"/>
          <w:lang w:val="it-IT"/>
        </w:rPr>
        <w:t>la domenica</w:t>
      </w:r>
      <w:r w:rsidRPr="00B7687E">
        <w:rPr>
          <w:rFonts w:asciiTheme="minorHAnsi" w:hAnsiTheme="minorHAnsi" w:cs="Arial"/>
          <w:b/>
          <w:bCs/>
          <w:color w:val="00000A"/>
          <w:lang w:val="it-IT"/>
        </w:rPr>
        <w:t xml:space="preserve"> </w:t>
      </w:r>
      <w:r w:rsidR="00250612">
        <w:rPr>
          <w:rFonts w:asciiTheme="minorHAnsi" w:hAnsiTheme="minorHAnsi" w:cs="Arial"/>
          <w:b/>
          <w:bCs/>
          <w:color w:val="00000A"/>
          <w:lang w:val="it-IT"/>
        </w:rPr>
        <w:t xml:space="preserve">pomeriggio </w:t>
      </w:r>
      <w:r>
        <w:rPr>
          <w:rFonts w:asciiTheme="minorHAnsi" w:hAnsiTheme="minorHAnsi" w:cs="Arial"/>
          <w:bCs/>
          <w:color w:val="00000A"/>
          <w:lang w:val="it-IT"/>
        </w:rPr>
        <w:t>presso La Compagnia (Via Cavour 50 r a Firenze)</w:t>
      </w:r>
      <w:r w:rsidRPr="00B7687E">
        <w:rPr>
          <w:rFonts w:asciiTheme="minorHAnsi" w:hAnsiTheme="minorHAnsi" w:cs="Arial"/>
          <w:bCs/>
          <w:color w:val="00000A"/>
          <w:lang w:val="it-IT"/>
        </w:rPr>
        <w:t>.</w:t>
      </w:r>
    </w:p>
    <w:p w14:paraId="5A3F0275" w14:textId="77777777" w:rsidR="008030DC" w:rsidRPr="00B7687E" w:rsidRDefault="008030DC" w:rsidP="008030DC">
      <w:pPr>
        <w:pStyle w:val="Default"/>
        <w:jc w:val="both"/>
        <w:rPr>
          <w:rFonts w:asciiTheme="minorHAnsi" w:hAnsiTheme="minorHAnsi" w:cs="Arial"/>
        </w:rPr>
      </w:pPr>
    </w:p>
    <w:p w14:paraId="3E4E2991" w14:textId="77777777" w:rsidR="008030DC" w:rsidRPr="00B7687E" w:rsidRDefault="008030DC" w:rsidP="008030DC">
      <w:pPr>
        <w:pStyle w:val="Default"/>
        <w:jc w:val="both"/>
        <w:rPr>
          <w:rFonts w:asciiTheme="minorHAnsi" w:hAnsiTheme="minorHAnsi" w:cs="Arial"/>
        </w:rPr>
      </w:pPr>
      <w:r w:rsidRPr="00B7687E">
        <w:rPr>
          <w:rFonts w:asciiTheme="minorHAnsi" w:hAnsiTheme="minorHAnsi" w:cs="Arial"/>
          <w:bCs/>
          <w:color w:val="00000A"/>
          <w:lang w:val="it-IT"/>
        </w:rPr>
        <w:t xml:space="preserve">Non solo una rassegna cinematografica ma un percorso di crescita professionale e personale, che parte dall'esperienza cinematografica per diventare esperienza di vita. Uno spazio di incontro in cui grandi e piccini avranno la possibilità di approfondire tematiche attuali - ambiente, famiglia, accoglienza, scuola – con dibattiti approfonditi e attività ludico-didattiche supportate dalla visione di film. Il </w:t>
      </w:r>
      <w:r w:rsidRPr="00B7687E">
        <w:rPr>
          <w:rFonts w:asciiTheme="minorHAnsi" w:hAnsiTheme="minorHAnsi" w:cs="Arial"/>
          <w:color w:val="00000A"/>
          <w:lang w:val="it-IT"/>
        </w:rPr>
        <w:t xml:space="preserve">cinema, infatti, ispirando modelli, comportamenti, scelte e visioni del mondo - che non solo rappresentano la vita, ma la trasformano - può incidere profondamente nei processi di apprendimento e crescita di ognuno, anche e soprattutto dei più piccoli. </w:t>
      </w:r>
    </w:p>
    <w:p w14:paraId="579D86C7" w14:textId="77777777" w:rsidR="008030DC" w:rsidRPr="00B7687E" w:rsidRDefault="008030DC" w:rsidP="008030DC">
      <w:pPr>
        <w:pStyle w:val="Default"/>
        <w:jc w:val="both"/>
        <w:rPr>
          <w:rFonts w:asciiTheme="minorHAnsi" w:hAnsiTheme="minorHAnsi" w:cs="Arial"/>
          <w:color w:val="00000A"/>
          <w:lang w:val="it-IT"/>
        </w:rPr>
      </w:pPr>
    </w:p>
    <w:p w14:paraId="528067CD" w14:textId="3F2E6858" w:rsidR="008030DC" w:rsidRDefault="008030DC" w:rsidP="008030DC">
      <w:pPr>
        <w:pStyle w:val="Default"/>
        <w:jc w:val="both"/>
        <w:rPr>
          <w:rFonts w:asciiTheme="minorHAnsi" w:hAnsiTheme="minorHAnsi" w:cs="Arial"/>
          <w:color w:val="00000A"/>
          <w:lang w:val="it-IT"/>
        </w:rPr>
      </w:pPr>
      <w:r>
        <w:rPr>
          <w:rFonts w:asciiTheme="minorHAnsi" w:hAnsiTheme="minorHAnsi" w:cs="Arial"/>
          <w:color w:val="00000A"/>
          <w:lang w:val="it-IT"/>
        </w:rPr>
        <w:t xml:space="preserve">In programma </w:t>
      </w:r>
      <w:r w:rsidR="000F2A62">
        <w:rPr>
          <w:rFonts w:asciiTheme="minorHAnsi" w:hAnsiTheme="minorHAnsi" w:cs="Arial"/>
          <w:b/>
          <w:color w:val="00000A"/>
          <w:lang w:val="it-IT"/>
        </w:rPr>
        <w:t>film per gli adulti e contemporaneamente</w:t>
      </w:r>
      <w:r w:rsidRPr="008030DC">
        <w:rPr>
          <w:rFonts w:asciiTheme="minorHAnsi" w:hAnsiTheme="minorHAnsi" w:cs="Arial"/>
          <w:b/>
          <w:color w:val="00000A"/>
          <w:lang w:val="it-IT"/>
        </w:rPr>
        <w:t xml:space="preserve"> laboratori ludico-didattici</w:t>
      </w:r>
      <w:r w:rsidRPr="00B7687E">
        <w:rPr>
          <w:rFonts w:asciiTheme="minorHAnsi" w:hAnsiTheme="minorHAnsi" w:cs="Arial"/>
          <w:color w:val="00000A"/>
          <w:lang w:val="it-IT"/>
        </w:rPr>
        <w:t xml:space="preserve"> per i bambini, che prenderanno spunto proprio dai temi trattati nel film. </w:t>
      </w:r>
    </w:p>
    <w:p w14:paraId="514857BC" w14:textId="231B0A0D" w:rsidR="008030DC" w:rsidRPr="00B7687E" w:rsidRDefault="008030DC" w:rsidP="008030DC">
      <w:pPr>
        <w:pStyle w:val="Default"/>
        <w:jc w:val="both"/>
        <w:rPr>
          <w:rFonts w:asciiTheme="minorHAnsi" w:hAnsiTheme="minorHAnsi" w:cs="Arial"/>
          <w:color w:val="00000A"/>
          <w:lang w:val="it-IT"/>
        </w:rPr>
      </w:pPr>
      <w:r w:rsidRPr="00B7687E">
        <w:rPr>
          <w:rFonts w:asciiTheme="minorHAnsi" w:hAnsiTheme="minorHAnsi" w:cs="Arial"/>
          <w:color w:val="00000A"/>
          <w:lang w:val="it-IT"/>
        </w:rPr>
        <w:t>Nello specifico, il programma è così strutturato:</w:t>
      </w:r>
    </w:p>
    <w:p w14:paraId="5F5AA029" w14:textId="38F14397" w:rsidR="008030DC" w:rsidRPr="008030DC" w:rsidRDefault="008030DC" w:rsidP="008030DC">
      <w:pPr>
        <w:rPr>
          <w:rFonts w:asciiTheme="minorHAnsi" w:hAnsiTheme="minorHAnsi"/>
          <w:sz w:val="24"/>
          <w:szCs w:val="24"/>
        </w:rPr>
      </w:pPr>
      <w:r w:rsidRPr="008030DC">
        <w:rPr>
          <w:rFonts w:asciiTheme="minorHAnsi" w:hAnsiTheme="minorHAnsi" w:cs="Arial"/>
          <w:b/>
          <w:bCs/>
          <w:color w:val="00000A"/>
          <w:sz w:val="24"/>
          <w:szCs w:val="24"/>
          <w:u w:val="single"/>
        </w:rPr>
        <w:t xml:space="preserve">Per gli </w:t>
      </w:r>
      <w:proofErr w:type="gramStart"/>
      <w:r w:rsidRPr="008030DC">
        <w:rPr>
          <w:rFonts w:asciiTheme="minorHAnsi" w:hAnsiTheme="minorHAnsi" w:cs="Arial"/>
          <w:b/>
          <w:bCs/>
          <w:color w:val="00000A"/>
          <w:sz w:val="24"/>
          <w:szCs w:val="24"/>
          <w:u w:val="single"/>
        </w:rPr>
        <w:t>adulti</w:t>
      </w:r>
      <w:r w:rsidRPr="008030DC">
        <w:rPr>
          <w:rFonts w:asciiTheme="minorHAnsi" w:hAnsiTheme="minorHAnsi" w:cs="Arial"/>
          <w:b/>
          <w:bCs/>
          <w:color w:val="00000A"/>
          <w:sz w:val="24"/>
          <w:szCs w:val="24"/>
        </w:rPr>
        <w:t>:</w:t>
      </w:r>
      <w:r w:rsidRPr="008030DC">
        <w:rPr>
          <w:rFonts w:asciiTheme="minorHAnsi" w:hAnsiTheme="minorHAnsi" w:cs="Arial"/>
          <w:color w:val="00000A"/>
          <w:sz w:val="24"/>
          <w:szCs w:val="24"/>
        </w:rPr>
        <w:t xml:space="preserve"> </w:t>
      </w:r>
      <w:r w:rsidRPr="008030DC">
        <w:rPr>
          <w:rFonts w:asciiTheme="minorHAnsi" w:hAnsiTheme="minorHAnsi"/>
          <w:color w:val="333333"/>
          <w:sz w:val="24"/>
          <w:szCs w:val="24"/>
          <w:shd w:val="clear" w:color="auto" w:fill="FFFFFF"/>
        </w:rPr>
        <w:t xml:space="preserve"> film</w:t>
      </w:r>
      <w:proofErr w:type="gramEnd"/>
      <w:r w:rsidRPr="008030DC">
        <w:rPr>
          <w:rFonts w:asciiTheme="minorHAnsi" w:hAnsiTheme="minorHAnsi"/>
          <w:color w:val="333333"/>
          <w:sz w:val="24"/>
          <w:szCs w:val="24"/>
          <w:shd w:val="clear" w:color="auto" w:fill="FFFFFF"/>
        </w:rPr>
        <w:t xml:space="preserve"> che affrontano argomenti importanti e attuali quali ecologia, genitorialità, integrazione, incomunicabilità.</w:t>
      </w:r>
    </w:p>
    <w:p w14:paraId="32BF2F12" w14:textId="1ABACC61" w:rsidR="008030DC" w:rsidRPr="008030DC" w:rsidRDefault="008030DC" w:rsidP="008030DC">
      <w:pPr>
        <w:rPr>
          <w:rFonts w:asciiTheme="minorHAnsi" w:hAnsiTheme="minorHAnsi"/>
          <w:sz w:val="24"/>
          <w:szCs w:val="24"/>
        </w:rPr>
      </w:pPr>
      <w:r w:rsidRPr="008030DC">
        <w:rPr>
          <w:rFonts w:asciiTheme="minorHAnsi" w:hAnsiTheme="minorHAnsi" w:cs="Arial"/>
          <w:b/>
          <w:bCs/>
          <w:color w:val="00000A"/>
          <w:sz w:val="24"/>
          <w:szCs w:val="24"/>
          <w:u w:val="single"/>
        </w:rPr>
        <w:t xml:space="preserve">Per i </w:t>
      </w:r>
      <w:proofErr w:type="gramStart"/>
      <w:r w:rsidRPr="008030DC">
        <w:rPr>
          <w:rFonts w:asciiTheme="minorHAnsi" w:hAnsiTheme="minorHAnsi" w:cs="Arial"/>
          <w:b/>
          <w:bCs/>
          <w:color w:val="00000A"/>
          <w:sz w:val="24"/>
          <w:szCs w:val="24"/>
          <w:u w:val="single"/>
        </w:rPr>
        <w:t>bambini</w:t>
      </w:r>
      <w:r w:rsidRPr="008030DC">
        <w:rPr>
          <w:rFonts w:asciiTheme="minorHAnsi" w:hAnsiTheme="minorHAnsi" w:cs="Arial"/>
          <w:b/>
          <w:bCs/>
          <w:color w:val="00000A"/>
          <w:sz w:val="24"/>
          <w:szCs w:val="24"/>
        </w:rPr>
        <w:t xml:space="preserve">: </w:t>
      </w:r>
      <w:r w:rsidRPr="008030DC">
        <w:rPr>
          <w:rFonts w:asciiTheme="minorHAnsi" w:hAnsiTheme="minorHAnsi"/>
          <w:color w:val="333333"/>
          <w:sz w:val="24"/>
          <w:szCs w:val="24"/>
          <w:shd w:val="clear" w:color="auto" w:fill="FFFFFF"/>
        </w:rPr>
        <w:t xml:space="preserve"> laboratori</w:t>
      </w:r>
      <w:proofErr w:type="gramEnd"/>
      <w:r w:rsidRPr="008030DC">
        <w:rPr>
          <w:rFonts w:asciiTheme="minorHAnsi" w:hAnsiTheme="minorHAnsi"/>
          <w:color w:val="333333"/>
          <w:sz w:val="24"/>
          <w:szCs w:val="24"/>
          <w:shd w:val="clear" w:color="auto" w:fill="FFFFFF"/>
        </w:rPr>
        <w:t xml:space="preserve"> ludico-didattici con il supporto di film di animazione, sugli stessi temi affrontati dai loro genitori, nello spazio </w:t>
      </w:r>
      <w:proofErr w:type="spellStart"/>
      <w:r w:rsidRPr="008030DC">
        <w:rPr>
          <w:rFonts w:asciiTheme="minorHAnsi" w:hAnsiTheme="minorHAnsi"/>
          <w:color w:val="333333"/>
          <w:sz w:val="24"/>
          <w:szCs w:val="24"/>
          <w:shd w:val="clear" w:color="auto" w:fill="FFFFFF"/>
        </w:rPr>
        <w:t>MyMovies</w:t>
      </w:r>
      <w:proofErr w:type="spellEnd"/>
      <w:r w:rsidRPr="008030DC">
        <w:rPr>
          <w:rFonts w:asciiTheme="minorHAnsi" w:hAnsiTheme="minorHAnsi"/>
          <w:color w:val="333333"/>
          <w:sz w:val="24"/>
          <w:szCs w:val="24"/>
          <w:shd w:val="clear" w:color="auto" w:fill="FFFFFF"/>
        </w:rPr>
        <w:t xml:space="preserve">, altra sala adiacente a quella principale: qui </w:t>
      </w:r>
      <w:r w:rsidRPr="008030DC">
        <w:rPr>
          <w:rFonts w:asciiTheme="minorHAnsi" w:hAnsiTheme="minorHAnsi" w:cs="Arial"/>
          <w:sz w:val="24"/>
          <w:szCs w:val="24"/>
        </w:rPr>
        <w:t xml:space="preserve">i bambini saranno guidati, grazie a personale specializzato, alla scoperta del linguaggio audiovisivo e </w:t>
      </w:r>
      <w:r w:rsidRPr="008030DC">
        <w:rPr>
          <w:rFonts w:asciiTheme="minorHAnsi" w:hAnsiTheme="minorHAnsi" w:cs="Arial"/>
          <w:sz w:val="24"/>
          <w:szCs w:val="24"/>
        </w:rPr>
        <w:lastRenderedPageBreak/>
        <w:t>allo sviluppo della loro creatività. Per sperimentare, divertirsi ed imparare giocando.</w:t>
      </w:r>
    </w:p>
    <w:p w14:paraId="6B7D87C6" w14:textId="77777777" w:rsidR="008030DC" w:rsidRPr="00B7687E" w:rsidRDefault="008030DC" w:rsidP="008030DC">
      <w:pPr>
        <w:pStyle w:val="Default"/>
        <w:jc w:val="both"/>
        <w:rPr>
          <w:rFonts w:asciiTheme="minorHAnsi" w:hAnsiTheme="minorHAnsi" w:cs="Arial"/>
          <w:b/>
          <w:lang w:val="it-IT"/>
        </w:rPr>
      </w:pPr>
    </w:p>
    <w:p w14:paraId="6F5401C3" w14:textId="026490A9" w:rsidR="00D815DF" w:rsidRDefault="0027204B" w:rsidP="008030DC">
      <w:pPr>
        <w:rPr>
          <w:rFonts w:asciiTheme="minorHAnsi" w:hAnsiTheme="minorHAnsi"/>
          <w:color w:val="333333"/>
          <w:sz w:val="24"/>
          <w:szCs w:val="24"/>
          <w:shd w:val="clear" w:color="auto" w:fill="FFFFFF"/>
        </w:rPr>
      </w:pPr>
      <w:r>
        <w:rPr>
          <w:rFonts w:asciiTheme="minorHAnsi" w:hAnsiTheme="minorHAnsi" w:cs="Arial"/>
          <w:sz w:val="24"/>
          <w:szCs w:val="24"/>
        </w:rPr>
        <w:t xml:space="preserve">Quarto </w:t>
      </w:r>
      <w:r w:rsidR="008030DC" w:rsidRPr="008030DC">
        <w:rPr>
          <w:rFonts w:asciiTheme="minorHAnsi" w:hAnsiTheme="minorHAnsi" w:cs="Arial"/>
          <w:sz w:val="24"/>
          <w:szCs w:val="24"/>
        </w:rPr>
        <w:t xml:space="preserve">appuntamento </w:t>
      </w:r>
      <w:r w:rsidR="008030DC" w:rsidRPr="00250612">
        <w:rPr>
          <w:rFonts w:asciiTheme="minorHAnsi" w:hAnsiTheme="minorHAnsi" w:cs="Arial"/>
          <w:b/>
          <w:sz w:val="24"/>
          <w:szCs w:val="24"/>
        </w:rPr>
        <w:t xml:space="preserve">domenica </w:t>
      </w:r>
      <w:r>
        <w:rPr>
          <w:rFonts w:asciiTheme="minorHAnsi" w:hAnsiTheme="minorHAnsi" w:cs="Arial"/>
          <w:b/>
          <w:sz w:val="24"/>
          <w:szCs w:val="24"/>
        </w:rPr>
        <w:t>12 Marzo</w:t>
      </w:r>
      <w:r w:rsidR="00D815DF" w:rsidRPr="00250612">
        <w:rPr>
          <w:rFonts w:asciiTheme="minorHAnsi" w:hAnsiTheme="minorHAnsi" w:cs="Arial"/>
          <w:b/>
          <w:sz w:val="24"/>
          <w:szCs w:val="24"/>
        </w:rPr>
        <w:t xml:space="preserve"> </w:t>
      </w:r>
      <w:r w:rsidR="008030DC" w:rsidRPr="00250612">
        <w:rPr>
          <w:rFonts w:asciiTheme="minorHAnsi" w:hAnsiTheme="minorHAnsi" w:cs="Arial"/>
          <w:b/>
          <w:sz w:val="24"/>
          <w:szCs w:val="24"/>
        </w:rPr>
        <w:t>alle 16</w:t>
      </w:r>
      <w:r w:rsidR="008030DC" w:rsidRPr="008030DC">
        <w:rPr>
          <w:rFonts w:asciiTheme="minorHAnsi" w:hAnsiTheme="minorHAnsi" w:cs="Arial"/>
          <w:sz w:val="24"/>
          <w:szCs w:val="24"/>
        </w:rPr>
        <w:t xml:space="preserve"> con il film</w:t>
      </w:r>
      <w:r w:rsidR="00D815DF">
        <w:rPr>
          <w:rFonts w:asciiTheme="minorHAnsi" w:hAnsiTheme="minorHAnsi" w:cs="Arial"/>
          <w:sz w:val="24"/>
          <w:szCs w:val="24"/>
        </w:rPr>
        <w:t xml:space="preserve"> </w:t>
      </w:r>
      <w:proofErr w:type="spellStart"/>
      <w:proofErr w:type="gramStart"/>
      <w:r>
        <w:rPr>
          <w:rFonts w:asciiTheme="minorHAnsi" w:hAnsiTheme="minorHAnsi"/>
          <w:b/>
          <w:bCs/>
          <w:i/>
          <w:iCs/>
          <w:color w:val="333333"/>
          <w:sz w:val="24"/>
          <w:szCs w:val="24"/>
          <w:shd w:val="clear" w:color="auto" w:fill="FFFFFF"/>
        </w:rPr>
        <w:t>Disconnect</w:t>
      </w:r>
      <w:proofErr w:type="spellEnd"/>
      <w:r>
        <w:rPr>
          <w:rFonts w:asciiTheme="minorHAnsi" w:hAnsiTheme="minorHAnsi"/>
          <w:b/>
          <w:bCs/>
          <w:i/>
          <w:iCs/>
          <w:color w:val="333333"/>
          <w:sz w:val="24"/>
          <w:szCs w:val="24"/>
          <w:shd w:val="clear" w:color="auto" w:fill="FFFFFF"/>
        </w:rPr>
        <w:t xml:space="preserve"> </w:t>
      </w:r>
      <w:r w:rsidR="000964D1">
        <w:rPr>
          <w:rFonts w:asciiTheme="minorHAnsi" w:hAnsiTheme="minorHAnsi"/>
          <w:b/>
          <w:bCs/>
          <w:i/>
          <w:iCs/>
          <w:color w:val="333333"/>
          <w:sz w:val="24"/>
          <w:szCs w:val="24"/>
          <w:shd w:val="clear" w:color="auto" w:fill="FFFFFF"/>
        </w:rPr>
        <w:t xml:space="preserve"> </w:t>
      </w:r>
      <w:r w:rsidR="008030DC" w:rsidRPr="008030DC">
        <w:rPr>
          <w:rFonts w:asciiTheme="minorHAnsi" w:hAnsiTheme="minorHAnsi"/>
          <w:color w:val="333333"/>
          <w:sz w:val="24"/>
          <w:szCs w:val="24"/>
          <w:shd w:val="clear" w:color="auto" w:fill="FFFFFF"/>
        </w:rPr>
        <w:t>(</w:t>
      </w:r>
      <w:proofErr w:type="gramEnd"/>
      <w:r w:rsidR="008030DC" w:rsidRPr="008030DC">
        <w:rPr>
          <w:rFonts w:asciiTheme="minorHAnsi" w:hAnsiTheme="minorHAnsi"/>
          <w:color w:val="333333"/>
          <w:sz w:val="24"/>
          <w:szCs w:val="24"/>
          <w:shd w:val="clear" w:color="auto" w:fill="FFFFFF"/>
        </w:rPr>
        <w:t>regia</w:t>
      </w:r>
      <w:r w:rsidR="00D815DF">
        <w:rPr>
          <w:rFonts w:asciiTheme="minorHAnsi" w:hAnsiTheme="minorHAnsi"/>
          <w:color w:val="333333"/>
          <w:sz w:val="24"/>
          <w:szCs w:val="24"/>
          <w:shd w:val="clear" w:color="auto" w:fill="FFFFFF"/>
        </w:rPr>
        <w:t xml:space="preserve"> di</w:t>
      </w:r>
      <w:r>
        <w:rPr>
          <w:rFonts w:asciiTheme="minorHAnsi" w:hAnsiTheme="minorHAnsi"/>
          <w:color w:val="333333"/>
          <w:sz w:val="24"/>
          <w:szCs w:val="24"/>
          <w:shd w:val="clear" w:color="auto" w:fill="FFFFFF"/>
        </w:rPr>
        <w:t xml:space="preserve"> Henry Alex </w:t>
      </w:r>
      <w:proofErr w:type="spellStart"/>
      <w:r>
        <w:rPr>
          <w:rFonts w:asciiTheme="minorHAnsi" w:hAnsiTheme="minorHAnsi"/>
          <w:color w:val="333333"/>
          <w:sz w:val="24"/>
          <w:szCs w:val="24"/>
          <w:shd w:val="clear" w:color="auto" w:fill="FFFFFF"/>
        </w:rPr>
        <w:t>Rubin</w:t>
      </w:r>
      <w:proofErr w:type="spellEnd"/>
      <w:r w:rsidR="000964D1">
        <w:rPr>
          <w:rFonts w:asciiTheme="minorHAnsi" w:hAnsiTheme="minorHAnsi"/>
          <w:color w:val="333333"/>
          <w:sz w:val="24"/>
          <w:szCs w:val="24"/>
          <w:shd w:val="clear" w:color="auto" w:fill="FFFFFF"/>
        </w:rPr>
        <w:t>)</w:t>
      </w:r>
    </w:p>
    <w:p w14:paraId="670E4A95" w14:textId="0D101200" w:rsidR="0027204B" w:rsidRDefault="0027204B" w:rsidP="008030DC">
      <w:pPr>
        <w:rPr>
          <w:rFonts w:asciiTheme="minorHAnsi" w:hAnsiTheme="minorHAnsi"/>
          <w:color w:val="333333"/>
          <w:sz w:val="24"/>
          <w:szCs w:val="24"/>
          <w:shd w:val="clear" w:color="auto" w:fill="FFFFFF"/>
        </w:rPr>
      </w:pPr>
      <w:r>
        <w:rPr>
          <w:rFonts w:asciiTheme="minorHAnsi" w:hAnsiTheme="minorHAnsi"/>
          <w:color w:val="333333"/>
          <w:sz w:val="24"/>
          <w:szCs w:val="24"/>
          <w:shd w:val="clear" w:color="auto" w:fill="FFFFFF"/>
        </w:rPr>
        <w:t>Internet domina ormai incontrastato, ma le persone non si rassegnano all’impossibilità di intrattenere dei rapporti che siano umani. Stando così le cose, le storie di diversi personaggi si intrecciano proprio online. Un avvocato stacanovista passa tutto il suo tempo incollato al cellulare trascurando moglie e figli. Giunta al capolinea della propria relazione, una coppia in crisi usa internet come via di fuga. Un ex-poliziotto vedovo deve fare i conti con il figlio che maltratta in rete un compagno di classe. Una giornalista in carriera sfrutta per il proprio tornaconto la storia di un ragazzino che si esibisce su siti per soli adulti</w:t>
      </w:r>
    </w:p>
    <w:p w14:paraId="2A5026E5" w14:textId="77777777" w:rsidR="0027204B" w:rsidRDefault="0027204B" w:rsidP="008030DC">
      <w:pPr>
        <w:rPr>
          <w:rFonts w:asciiTheme="minorHAnsi" w:hAnsiTheme="minorHAnsi"/>
          <w:color w:val="333333"/>
          <w:sz w:val="24"/>
          <w:szCs w:val="24"/>
          <w:shd w:val="clear" w:color="auto" w:fill="FFFFFF"/>
        </w:rPr>
      </w:pPr>
    </w:p>
    <w:p w14:paraId="324BB830" w14:textId="77777777" w:rsidR="00444F0D" w:rsidRDefault="002D51B6" w:rsidP="008030DC">
      <w:pPr>
        <w:rPr>
          <w:rFonts w:asciiTheme="minorHAnsi" w:hAnsiTheme="minorHAnsi"/>
          <w:color w:val="333333"/>
          <w:sz w:val="24"/>
          <w:szCs w:val="24"/>
          <w:shd w:val="clear" w:color="auto" w:fill="FFFFFF"/>
        </w:rPr>
      </w:pPr>
      <w:r w:rsidRPr="00444F0D">
        <w:rPr>
          <w:rFonts w:asciiTheme="minorHAnsi" w:hAnsiTheme="minorHAnsi"/>
          <w:color w:val="333333"/>
          <w:sz w:val="24"/>
          <w:szCs w:val="24"/>
          <w:shd w:val="clear" w:color="auto" w:fill="FFFFFF"/>
        </w:rPr>
        <w:t>Al termine della proiezione dibattito in</w:t>
      </w:r>
      <w:r w:rsidR="00444F0D">
        <w:rPr>
          <w:rFonts w:asciiTheme="minorHAnsi" w:hAnsiTheme="minorHAnsi"/>
          <w:color w:val="333333"/>
          <w:sz w:val="24"/>
          <w:szCs w:val="24"/>
          <w:shd w:val="clear" w:color="auto" w:fill="FFFFFF"/>
        </w:rPr>
        <w:t xml:space="preserve"> sala sui temi del film.</w:t>
      </w:r>
    </w:p>
    <w:p w14:paraId="16EB620D" w14:textId="491B83DE" w:rsidR="002D51B6" w:rsidRPr="00444F0D" w:rsidRDefault="00444F0D" w:rsidP="008030DC">
      <w:pPr>
        <w:rPr>
          <w:rFonts w:asciiTheme="minorHAnsi" w:hAnsiTheme="minorHAnsi"/>
          <w:color w:val="333333"/>
          <w:sz w:val="24"/>
          <w:szCs w:val="24"/>
          <w:shd w:val="clear" w:color="auto" w:fill="FFFFFF"/>
        </w:rPr>
      </w:pPr>
      <w:r w:rsidRPr="00444F0D">
        <w:rPr>
          <w:rFonts w:asciiTheme="minorHAnsi" w:hAnsiTheme="minorHAnsi" w:cs="Helvetica"/>
          <w:color w:val="000000" w:themeColor="text1"/>
          <w:sz w:val="24"/>
          <w:szCs w:val="24"/>
        </w:rPr>
        <w:t xml:space="preserve">L'educazione al digitale passa anche per il </w:t>
      </w:r>
      <w:proofErr w:type="spellStart"/>
      <w:r w:rsidRPr="00444F0D">
        <w:rPr>
          <w:rFonts w:asciiTheme="minorHAnsi" w:hAnsiTheme="minorHAnsi" w:cs="Helvetica"/>
          <w:color w:val="000000" w:themeColor="text1"/>
          <w:sz w:val="24"/>
          <w:szCs w:val="24"/>
        </w:rPr>
        <w:t>Detox</w:t>
      </w:r>
      <w:proofErr w:type="spellEnd"/>
      <w:proofErr w:type="gramStart"/>
      <w:r w:rsidR="005F7327">
        <w:rPr>
          <w:rFonts w:asciiTheme="minorHAnsi" w:hAnsiTheme="minorHAnsi" w:cs="Helvetica"/>
          <w:color w:val="000000" w:themeColor="text1"/>
          <w:sz w:val="24"/>
          <w:szCs w:val="24"/>
        </w:rPr>
        <w:t>”</w:t>
      </w:r>
      <w:r>
        <w:rPr>
          <w:rFonts w:asciiTheme="minorHAnsi" w:hAnsiTheme="minorHAnsi" w:cs="Helvetica"/>
          <w:color w:val="000000" w:themeColor="text1"/>
          <w:sz w:val="24"/>
          <w:szCs w:val="24"/>
        </w:rPr>
        <w:t xml:space="preserve">: </w:t>
      </w:r>
      <w:r w:rsidR="005F7327">
        <w:rPr>
          <w:rFonts w:asciiTheme="minorHAnsi" w:hAnsiTheme="minorHAnsi"/>
          <w:color w:val="333333"/>
          <w:sz w:val="24"/>
          <w:szCs w:val="24"/>
          <w:shd w:val="clear" w:color="auto" w:fill="FFFFFF"/>
        </w:rPr>
        <w:t xml:space="preserve"> a</w:t>
      </w:r>
      <w:proofErr w:type="gramEnd"/>
      <w:r w:rsidR="005F7327">
        <w:rPr>
          <w:rFonts w:asciiTheme="minorHAnsi" w:hAnsiTheme="minorHAnsi"/>
          <w:color w:val="333333"/>
          <w:sz w:val="24"/>
          <w:szCs w:val="24"/>
          <w:shd w:val="clear" w:color="auto" w:fill="FFFFFF"/>
        </w:rPr>
        <w:t xml:space="preserve"> cura di </w:t>
      </w:r>
      <w:bookmarkStart w:id="0" w:name="_GoBack"/>
      <w:bookmarkEnd w:id="0"/>
      <w:r w:rsidRPr="00444F0D">
        <w:rPr>
          <w:rFonts w:asciiTheme="minorHAnsi" w:hAnsiTheme="minorHAnsi"/>
          <w:b/>
          <w:color w:val="333333"/>
          <w:sz w:val="24"/>
          <w:szCs w:val="24"/>
          <w:shd w:val="clear" w:color="auto" w:fill="FFFFFF"/>
        </w:rPr>
        <w:t xml:space="preserve">Alessandro </w:t>
      </w:r>
      <w:proofErr w:type="spellStart"/>
      <w:r w:rsidRPr="00444F0D">
        <w:rPr>
          <w:rFonts w:asciiTheme="minorHAnsi" w:hAnsiTheme="minorHAnsi"/>
          <w:b/>
          <w:color w:val="333333"/>
          <w:sz w:val="24"/>
          <w:szCs w:val="24"/>
          <w:shd w:val="clear" w:color="auto" w:fill="FFFFFF"/>
        </w:rPr>
        <w:t>Prunesti</w:t>
      </w:r>
      <w:proofErr w:type="spellEnd"/>
      <w:r>
        <w:rPr>
          <w:rFonts w:asciiTheme="minorHAnsi" w:hAnsiTheme="minorHAnsi"/>
          <w:color w:val="333333"/>
          <w:sz w:val="24"/>
          <w:szCs w:val="24"/>
          <w:shd w:val="clear" w:color="auto" w:fill="FFFFFF"/>
        </w:rPr>
        <w:t>, autore del libro “</w:t>
      </w:r>
      <w:r w:rsidRPr="00444F0D">
        <w:rPr>
          <w:rFonts w:asciiTheme="minorHAnsi" w:hAnsiTheme="minorHAnsi"/>
          <w:b/>
          <w:color w:val="333333"/>
          <w:sz w:val="24"/>
          <w:szCs w:val="24"/>
          <w:shd w:val="clear" w:color="auto" w:fill="FFFFFF"/>
        </w:rPr>
        <w:t>Offline è bello</w:t>
      </w:r>
      <w:r>
        <w:rPr>
          <w:rFonts w:asciiTheme="minorHAnsi" w:hAnsiTheme="minorHAnsi"/>
          <w:color w:val="333333"/>
          <w:sz w:val="24"/>
          <w:szCs w:val="24"/>
          <w:shd w:val="clear" w:color="auto" w:fill="FFFFFF"/>
        </w:rPr>
        <w:t xml:space="preserve">” </w:t>
      </w:r>
    </w:p>
    <w:p w14:paraId="103D4D2D" w14:textId="77777777" w:rsidR="002D51B6" w:rsidRDefault="002D51B6" w:rsidP="008030DC">
      <w:pPr>
        <w:rPr>
          <w:rFonts w:asciiTheme="minorHAnsi" w:hAnsiTheme="minorHAnsi"/>
          <w:b/>
          <w:color w:val="333333"/>
          <w:sz w:val="24"/>
          <w:szCs w:val="24"/>
          <w:shd w:val="clear" w:color="auto" w:fill="FFFFFF"/>
        </w:rPr>
      </w:pPr>
    </w:p>
    <w:p w14:paraId="3C8F395B" w14:textId="77777777" w:rsidR="0027204B" w:rsidRPr="002D51B6" w:rsidRDefault="0027204B" w:rsidP="008030DC">
      <w:pPr>
        <w:rPr>
          <w:rFonts w:asciiTheme="minorHAnsi" w:hAnsiTheme="minorHAnsi"/>
          <w:color w:val="333333"/>
          <w:sz w:val="24"/>
          <w:szCs w:val="24"/>
          <w:shd w:val="clear" w:color="auto" w:fill="FFFFFF"/>
        </w:rPr>
      </w:pPr>
    </w:p>
    <w:p w14:paraId="0219CC5D" w14:textId="655AE2D3" w:rsidR="000964D1" w:rsidRPr="000964D1" w:rsidRDefault="008030DC" w:rsidP="000964D1">
      <w:pPr>
        <w:widowControl/>
        <w:suppressAutoHyphens w:val="0"/>
        <w:rPr>
          <w:rFonts w:asciiTheme="minorHAnsi" w:hAnsiTheme="minorHAnsi"/>
          <w:color w:val="333333"/>
          <w:sz w:val="24"/>
          <w:szCs w:val="24"/>
        </w:rPr>
      </w:pPr>
      <w:r w:rsidRPr="00F94B61">
        <w:rPr>
          <w:rFonts w:asciiTheme="minorHAnsi" w:hAnsiTheme="minorHAnsi"/>
          <w:color w:val="333333"/>
          <w:sz w:val="24"/>
          <w:szCs w:val="24"/>
        </w:rPr>
        <w:t>Per i bambini: </w:t>
      </w:r>
      <w:r w:rsidR="0027204B">
        <w:rPr>
          <w:rFonts w:asciiTheme="minorHAnsi" w:hAnsiTheme="minorHAnsi"/>
          <w:b/>
          <w:bCs/>
          <w:i/>
          <w:iCs/>
          <w:color w:val="333333"/>
          <w:sz w:val="24"/>
          <w:szCs w:val="24"/>
        </w:rPr>
        <w:t xml:space="preserve">The Lego </w:t>
      </w:r>
      <w:proofErr w:type="gramStart"/>
      <w:r w:rsidR="0027204B">
        <w:rPr>
          <w:rFonts w:asciiTheme="minorHAnsi" w:hAnsiTheme="minorHAnsi"/>
          <w:b/>
          <w:bCs/>
          <w:i/>
          <w:iCs/>
          <w:color w:val="333333"/>
          <w:sz w:val="24"/>
          <w:szCs w:val="24"/>
        </w:rPr>
        <w:t xml:space="preserve">Movie </w:t>
      </w:r>
      <w:r w:rsidR="00D815DF" w:rsidRPr="00F94B61">
        <w:rPr>
          <w:rFonts w:asciiTheme="minorHAnsi" w:hAnsiTheme="minorHAnsi"/>
          <w:color w:val="333333"/>
          <w:sz w:val="24"/>
          <w:szCs w:val="24"/>
        </w:rPr>
        <w:t xml:space="preserve"> </w:t>
      </w:r>
      <w:r w:rsidRPr="00F94B61">
        <w:rPr>
          <w:rFonts w:asciiTheme="minorHAnsi" w:hAnsiTheme="minorHAnsi"/>
          <w:color w:val="333333"/>
          <w:sz w:val="24"/>
          <w:szCs w:val="24"/>
        </w:rPr>
        <w:t>(</w:t>
      </w:r>
      <w:proofErr w:type="gramEnd"/>
      <w:r w:rsidR="000964D1" w:rsidRPr="000964D1">
        <w:rPr>
          <w:rFonts w:asciiTheme="minorHAnsi" w:hAnsiTheme="minorHAnsi"/>
          <w:color w:val="333333"/>
          <w:sz w:val="24"/>
          <w:szCs w:val="24"/>
        </w:rPr>
        <w:t>di</w:t>
      </w:r>
      <w:r w:rsidR="0027204B">
        <w:rPr>
          <w:rFonts w:asciiTheme="minorHAnsi" w:hAnsiTheme="minorHAnsi"/>
          <w:color w:val="333333"/>
          <w:sz w:val="24"/>
          <w:szCs w:val="24"/>
        </w:rPr>
        <w:t xml:space="preserve"> Phil Lord e Chris Miller</w:t>
      </w:r>
      <w:r w:rsidR="000964D1">
        <w:rPr>
          <w:rFonts w:asciiTheme="minorHAnsi" w:hAnsiTheme="minorHAnsi"/>
          <w:color w:val="333333"/>
          <w:sz w:val="24"/>
          <w:szCs w:val="24"/>
        </w:rPr>
        <w:t xml:space="preserve">, </w:t>
      </w:r>
      <w:r w:rsidR="0027204B">
        <w:rPr>
          <w:rFonts w:asciiTheme="minorHAnsi" w:hAnsiTheme="minorHAnsi"/>
          <w:color w:val="333333"/>
          <w:sz w:val="24"/>
          <w:szCs w:val="24"/>
        </w:rPr>
        <w:t>animazione, 2014</w:t>
      </w:r>
      <w:r w:rsidR="000964D1">
        <w:rPr>
          <w:rFonts w:asciiTheme="minorHAnsi" w:hAnsiTheme="minorHAnsi"/>
          <w:color w:val="333333"/>
          <w:sz w:val="24"/>
          <w:szCs w:val="24"/>
        </w:rPr>
        <w:t>)</w:t>
      </w:r>
    </w:p>
    <w:p w14:paraId="6BFE8D32" w14:textId="52F0BE95" w:rsidR="00D815DF" w:rsidRDefault="0027204B" w:rsidP="00D815DF">
      <w:pPr>
        <w:widowControl/>
        <w:suppressAutoHyphens w:val="0"/>
        <w:rPr>
          <w:rFonts w:asciiTheme="minorHAnsi" w:hAnsiTheme="minorHAnsi"/>
          <w:color w:val="333333"/>
          <w:sz w:val="24"/>
          <w:szCs w:val="24"/>
        </w:rPr>
      </w:pPr>
      <w:r>
        <w:rPr>
          <w:rFonts w:asciiTheme="minorHAnsi" w:hAnsiTheme="minorHAnsi"/>
          <w:color w:val="333333"/>
          <w:sz w:val="24"/>
          <w:szCs w:val="24"/>
        </w:rPr>
        <w:t>L</w:t>
      </w:r>
      <w:r w:rsidRPr="0027204B">
        <w:rPr>
          <w:rFonts w:asciiTheme="minorHAnsi" w:hAnsiTheme="minorHAnsi"/>
          <w:color w:val="333333"/>
          <w:sz w:val="24"/>
          <w:szCs w:val="24"/>
        </w:rPr>
        <w:t xml:space="preserve">e avventure di </w:t>
      </w:r>
      <w:proofErr w:type="spellStart"/>
      <w:r w:rsidRPr="0027204B">
        <w:rPr>
          <w:rFonts w:asciiTheme="minorHAnsi" w:hAnsiTheme="minorHAnsi"/>
          <w:color w:val="333333"/>
          <w:sz w:val="24"/>
          <w:szCs w:val="24"/>
        </w:rPr>
        <w:t>Emmet</w:t>
      </w:r>
      <w:proofErr w:type="spellEnd"/>
      <w:r w:rsidRPr="0027204B">
        <w:rPr>
          <w:rFonts w:asciiTheme="minorHAnsi" w:hAnsiTheme="minorHAnsi"/>
          <w:color w:val="333333"/>
          <w:sz w:val="24"/>
          <w:szCs w:val="24"/>
        </w:rPr>
        <w:t xml:space="preserve">, un pupazzo LEGO ordinario, ligio alle regole, e del tutto comune che viene erroneamente identificato come una persona dai poteri straordinari, la figura chiave per salvare il mondo. Viene quindi coinvolto da un gruppo di sconosciuti, in una missione epica nel tentativo di fermare un tiranno malvagio, un’avventura senza speranza per </w:t>
      </w:r>
      <w:proofErr w:type="spellStart"/>
      <w:r w:rsidRPr="0027204B">
        <w:rPr>
          <w:rFonts w:asciiTheme="minorHAnsi" w:hAnsiTheme="minorHAnsi"/>
          <w:color w:val="333333"/>
          <w:sz w:val="24"/>
          <w:szCs w:val="24"/>
        </w:rPr>
        <w:t>Emmet</w:t>
      </w:r>
      <w:proofErr w:type="spellEnd"/>
      <w:r w:rsidRPr="0027204B">
        <w:rPr>
          <w:rFonts w:asciiTheme="minorHAnsi" w:hAnsiTheme="minorHAnsi"/>
          <w:color w:val="333333"/>
          <w:sz w:val="24"/>
          <w:szCs w:val="24"/>
        </w:rPr>
        <w:t>, che lo coglie decisamente impreparato</w:t>
      </w:r>
    </w:p>
    <w:p w14:paraId="6ABC9663" w14:textId="77777777" w:rsidR="0027204B" w:rsidRPr="00D815DF" w:rsidRDefault="0027204B" w:rsidP="00D815DF">
      <w:pPr>
        <w:widowControl/>
        <w:suppressAutoHyphens w:val="0"/>
        <w:rPr>
          <w:rFonts w:asciiTheme="minorHAnsi" w:hAnsiTheme="minorHAnsi"/>
          <w:color w:val="000000" w:themeColor="text1"/>
          <w:sz w:val="24"/>
          <w:szCs w:val="24"/>
        </w:rPr>
      </w:pPr>
    </w:p>
    <w:p w14:paraId="28E224C7" w14:textId="77777777" w:rsidR="00160CBD" w:rsidRDefault="008030DC" w:rsidP="00160CBD">
      <w:pPr>
        <w:shd w:val="clear" w:color="auto" w:fill="FFFFFF"/>
        <w:spacing w:after="165"/>
        <w:rPr>
          <w:rFonts w:asciiTheme="minorHAnsi" w:hAnsiTheme="minorHAnsi"/>
          <w:b/>
          <w:bCs/>
          <w:color w:val="333333"/>
          <w:sz w:val="24"/>
          <w:szCs w:val="24"/>
        </w:rPr>
      </w:pPr>
      <w:r w:rsidRPr="001E5DEC">
        <w:rPr>
          <w:rFonts w:asciiTheme="minorHAnsi" w:hAnsiTheme="minorHAnsi"/>
          <w:b/>
          <w:bCs/>
          <w:color w:val="333333"/>
          <w:sz w:val="24"/>
          <w:szCs w:val="24"/>
        </w:rPr>
        <w:t>Gli altri film in programma sono:</w:t>
      </w:r>
    </w:p>
    <w:p w14:paraId="2FCAF2BD" w14:textId="4CECC306" w:rsidR="00160CBD" w:rsidRPr="00160CBD" w:rsidRDefault="008030DC" w:rsidP="00160CBD">
      <w:pPr>
        <w:shd w:val="clear" w:color="auto" w:fill="FFFFFF"/>
        <w:spacing w:after="165"/>
        <w:rPr>
          <w:rFonts w:asciiTheme="minorHAnsi" w:hAnsiTheme="minorHAnsi"/>
          <w:b/>
          <w:bCs/>
          <w:color w:val="333333"/>
          <w:sz w:val="24"/>
          <w:szCs w:val="24"/>
        </w:rPr>
      </w:pPr>
      <w:r w:rsidRPr="00F94B61">
        <w:rPr>
          <w:rFonts w:asciiTheme="minorHAnsi" w:eastAsia="MingLiU" w:hAnsiTheme="minorHAnsi" w:cs="MingLiU"/>
          <w:color w:val="333333"/>
          <w:sz w:val="24"/>
          <w:szCs w:val="24"/>
        </w:rPr>
        <w:br/>
      </w:r>
      <w:r w:rsidRPr="001E5DEC">
        <w:rPr>
          <w:rFonts w:asciiTheme="minorHAnsi" w:hAnsiTheme="minorHAnsi"/>
          <w:b/>
          <w:bCs/>
          <w:color w:val="333333"/>
          <w:sz w:val="24"/>
          <w:szCs w:val="24"/>
        </w:rPr>
        <w:t xml:space="preserve">Domenica 2/04 </w:t>
      </w:r>
      <w:r>
        <w:rPr>
          <w:rFonts w:asciiTheme="minorHAnsi" w:hAnsiTheme="minorHAnsi"/>
          <w:b/>
          <w:bCs/>
          <w:color w:val="333333"/>
          <w:sz w:val="24"/>
          <w:szCs w:val="24"/>
        </w:rPr>
        <w:br/>
      </w:r>
      <w:r w:rsidRPr="00F94B61">
        <w:rPr>
          <w:rFonts w:asciiTheme="minorHAnsi" w:hAnsiTheme="minorHAnsi"/>
          <w:color w:val="333333"/>
          <w:sz w:val="24"/>
          <w:szCs w:val="24"/>
        </w:rPr>
        <w:t>Per gli adulti:</w:t>
      </w:r>
      <w:r w:rsidRPr="001E5DEC">
        <w:rPr>
          <w:rFonts w:asciiTheme="minorHAnsi" w:hAnsiTheme="minorHAnsi"/>
          <w:color w:val="333333"/>
          <w:sz w:val="24"/>
          <w:szCs w:val="24"/>
        </w:rPr>
        <w:t> </w:t>
      </w:r>
      <w:proofErr w:type="spellStart"/>
      <w:r w:rsidRPr="001E5DEC">
        <w:rPr>
          <w:rFonts w:asciiTheme="minorHAnsi" w:hAnsiTheme="minorHAnsi"/>
          <w:b/>
          <w:bCs/>
          <w:i/>
          <w:iCs/>
          <w:color w:val="333333"/>
          <w:sz w:val="24"/>
          <w:szCs w:val="24"/>
        </w:rPr>
        <w:t>Redemption</w:t>
      </w:r>
      <w:proofErr w:type="spellEnd"/>
      <w:r w:rsidRPr="001E5DEC">
        <w:rPr>
          <w:rFonts w:asciiTheme="minorHAnsi" w:hAnsiTheme="minorHAnsi"/>
          <w:b/>
          <w:bCs/>
          <w:i/>
          <w:iCs/>
          <w:color w:val="333333"/>
          <w:sz w:val="24"/>
          <w:szCs w:val="24"/>
        </w:rPr>
        <w:t xml:space="preserve"> </w:t>
      </w:r>
      <w:proofErr w:type="spellStart"/>
      <w:r w:rsidRPr="001E5DEC">
        <w:rPr>
          <w:rFonts w:asciiTheme="minorHAnsi" w:hAnsiTheme="minorHAnsi"/>
          <w:b/>
          <w:bCs/>
          <w:i/>
          <w:iCs/>
          <w:color w:val="333333"/>
          <w:sz w:val="24"/>
          <w:szCs w:val="24"/>
        </w:rPr>
        <w:t>song</w:t>
      </w:r>
      <w:proofErr w:type="spellEnd"/>
      <w:r w:rsidRPr="001E5DEC">
        <w:rPr>
          <w:rFonts w:asciiTheme="minorHAnsi" w:hAnsiTheme="minorHAnsi"/>
          <w:color w:val="333333"/>
          <w:sz w:val="24"/>
          <w:szCs w:val="24"/>
        </w:rPr>
        <w:t> </w:t>
      </w:r>
      <w:r w:rsidRPr="00F94B61">
        <w:rPr>
          <w:rFonts w:asciiTheme="minorHAnsi" w:hAnsiTheme="minorHAnsi"/>
          <w:color w:val="333333"/>
          <w:sz w:val="24"/>
          <w:szCs w:val="24"/>
        </w:rPr>
        <w:t xml:space="preserve">(regia di Cristina </w:t>
      </w:r>
      <w:proofErr w:type="spellStart"/>
      <w:r w:rsidRPr="00F94B61">
        <w:rPr>
          <w:rFonts w:asciiTheme="minorHAnsi" w:hAnsiTheme="minorHAnsi"/>
          <w:color w:val="333333"/>
          <w:sz w:val="24"/>
          <w:szCs w:val="24"/>
        </w:rPr>
        <w:t>Mantis</w:t>
      </w:r>
      <w:proofErr w:type="spellEnd"/>
      <w:r w:rsidRPr="00F94B61">
        <w:rPr>
          <w:rFonts w:asciiTheme="minorHAnsi" w:hAnsiTheme="minorHAnsi"/>
          <w:color w:val="333333"/>
          <w:sz w:val="24"/>
          <w:szCs w:val="24"/>
        </w:rPr>
        <w:t>, documentario, 2015, Italia, 64′)</w:t>
      </w:r>
      <w:r w:rsidRPr="00F94B61">
        <w:rPr>
          <w:rFonts w:asciiTheme="minorHAnsi" w:eastAsia="MingLiU" w:hAnsiTheme="minorHAnsi" w:cs="MingLiU"/>
          <w:color w:val="333333"/>
          <w:sz w:val="24"/>
          <w:szCs w:val="24"/>
        </w:rPr>
        <w:br/>
      </w:r>
      <w:r w:rsidRPr="00F94B61">
        <w:rPr>
          <w:rFonts w:asciiTheme="minorHAnsi" w:hAnsiTheme="minorHAnsi"/>
          <w:color w:val="333333"/>
          <w:sz w:val="24"/>
          <w:szCs w:val="24"/>
        </w:rPr>
        <w:t>Per i bambini:</w:t>
      </w:r>
      <w:r w:rsidRPr="001E5DEC">
        <w:rPr>
          <w:rFonts w:asciiTheme="minorHAnsi" w:hAnsiTheme="minorHAnsi"/>
          <w:b/>
          <w:bCs/>
          <w:i/>
          <w:iCs/>
          <w:color w:val="333333"/>
          <w:sz w:val="24"/>
          <w:szCs w:val="24"/>
        </w:rPr>
        <w:t> La canzone del mare</w:t>
      </w:r>
      <w:r w:rsidRPr="001E5DEC">
        <w:rPr>
          <w:rFonts w:asciiTheme="minorHAnsi" w:hAnsiTheme="minorHAnsi"/>
          <w:color w:val="333333"/>
          <w:sz w:val="24"/>
          <w:szCs w:val="24"/>
        </w:rPr>
        <w:t> </w:t>
      </w:r>
      <w:r w:rsidRPr="00F94B61">
        <w:rPr>
          <w:rFonts w:asciiTheme="minorHAnsi" w:hAnsiTheme="minorHAnsi"/>
          <w:color w:val="333333"/>
          <w:sz w:val="24"/>
          <w:szCs w:val="24"/>
        </w:rPr>
        <w:t xml:space="preserve">(regia di </w:t>
      </w:r>
      <w:proofErr w:type="spellStart"/>
      <w:r w:rsidRPr="00F94B61">
        <w:rPr>
          <w:rFonts w:asciiTheme="minorHAnsi" w:hAnsiTheme="minorHAnsi"/>
          <w:color w:val="333333"/>
          <w:sz w:val="24"/>
          <w:szCs w:val="24"/>
        </w:rPr>
        <w:t>Tomm</w:t>
      </w:r>
      <w:proofErr w:type="spellEnd"/>
      <w:r w:rsidRPr="00F94B61">
        <w:rPr>
          <w:rFonts w:asciiTheme="minorHAnsi" w:hAnsiTheme="minorHAnsi"/>
          <w:color w:val="333333"/>
          <w:sz w:val="24"/>
          <w:szCs w:val="24"/>
        </w:rPr>
        <w:t xml:space="preserve"> Moore, animazione, 2014, Irlanda/Lussemburgo/Belgio/Francia/Danimarca, 93′)</w:t>
      </w:r>
    </w:p>
    <w:p w14:paraId="6A16AF4D" w14:textId="32029ED0" w:rsidR="008030DC" w:rsidRPr="00160CBD" w:rsidRDefault="008030DC" w:rsidP="00160CBD">
      <w:pPr>
        <w:shd w:val="clear" w:color="auto" w:fill="FFFFFF"/>
        <w:spacing w:after="165"/>
        <w:rPr>
          <w:rFonts w:asciiTheme="minorHAnsi" w:hAnsiTheme="minorHAnsi"/>
          <w:b/>
          <w:bCs/>
          <w:color w:val="333333"/>
          <w:sz w:val="24"/>
          <w:szCs w:val="24"/>
        </w:rPr>
      </w:pPr>
      <w:r w:rsidRPr="00B7687E">
        <w:rPr>
          <w:rFonts w:asciiTheme="minorHAnsi" w:hAnsiTheme="minorHAnsi" w:cs="Arial"/>
          <w:b/>
          <w:bCs/>
          <w:i/>
          <w:iCs/>
          <w:color w:val="00000A"/>
        </w:rPr>
        <w:t>Cinema in famiglia</w:t>
      </w:r>
      <w:r w:rsidRPr="00B7687E">
        <w:rPr>
          <w:rFonts w:asciiTheme="minorHAnsi" w:hAnsiTheme="minorHAnsi" w:cs="Arial"/>
          <w:b/>
          <w:bCs/>
          <w:color w:val="00000A"/>
        </w:rPr>
        <w:t xml:space="preserve"> </w:t>
      </w:r>
      <w:r w:rsidRPr="00B7687E">
        <w:rPr>
          <w:rFonts w:asciiTheme="minorHAnsi" w:hAnsiTheme="minorHAnsi" w:cs="Arial"/>
          <w:color w:val="00000A"/>
        </w:rPr>
        <w:t xml:space="preserve">è un progetto promosso da </w:t>
      </w:r>
      <w:r w:rsidRPr="00B7687E">
        <w:rPr>
          <w:rFonts w:asciiTheme="minorHAnsi" w:hAnsiTheme="minorHAnsi" w:cs="Arial"/>
          <w:b/>
          <w:bCs/>
          <w:color w:val="00000A"/>
        </w:rPr>
        <w:t xml:space="preserve">Associazione CO-CÓ - Spazio CO-STANZA </w:t>
      </w:r>
      <w:r w:rsidRPr="00B7687E">
        <w:rPr>
          <w:rFonts w:asciiTheme="minorHAnsi" w:hAnsiTheme="minorHAnsi" w:cs="Arial"/>
          <w:color w:val="00000A"/>
        </w:rPr>
        <w:t>nell’ambito di una serie più ampia di laboratori ed eventi formato famiglia, che mettono insieme le esigenze degli adulti e dei bambini.</w:t>
      </w:r>
    </w:p>
    <w:p w14:paraId="03501563" w14:textId="77777777" w:rsidR="008030DC" w:rsidRPr="00B7687E" w:rsidRDefault="008030DC" w:rsidP="008030DC">
      <w:pPr>
        <w:pStyle w:val="Default"/>
        <w:jc w:val="both"/>
        <w:rPr>
          <w:rFonts w:asciiTheme="minorHAnsi" w:hAnsiTheme="minorHAnsi" w:cs="Arial"/>
        </w:rPr>
      </w:pPr>
      <w:r w:rsidRPr="00B7687E">
        <w:rPr>
          <w:rFonts w:asciiTheme="minorHAnsi" w:hAnsiTheme="minorHAnsi" w:cs="Arial"/>
          <w:b/>
          <w:bCs/>
          <w:color w:val="00000A"/>
          <w:lang w:val="it-IT"/>
        </w:rPr>
        <w:t>Spazio CO-STANZA</w:t>
      </w:r>
      <w:r w:rsidRPr="00B7687E">
        <w:rPr>
          <w:rFonts w:asciiTheme="minorHAnsi" w:hAnsiTheme="minorHAnsi" w:cs="Arial"/>
          <w:bCs/>
          <w:color w:val="00000A"/>
          <w:lang w:val="it-IT"/>
        </w:rPr>
        <w:t xml:space="preserve"> costituisce nel territorio fiorentino</w:t>
      </w:r>
      <w:r w:rsidRPr="00B7687E">
        <w:rPr>
          <w:rFonts w:asciiTheme="minorHAnsi" w:hAnsiTheme="minorHAnsi" w:cs="Arial"/>
          <w:color w:val="00000A"/>
          <w:lang w:val="it-IT"/>
        </w:rPr>
        <w:t xml:space="preserve"> una realtà di tipo nuovo</w:t>
      </w:r>
      <w:r w:rsidRPr="00B7687E">
        <w:rPr>
          <w:rFonts w:asciiTheme="minorHAnsi" w:hAnsiTheme="minorHAnsi" w:cs="Arial"/>
          <w:bCs/>
          <w:color w:val="00000A"/>
          <w:lang w:val="it-IT"/>
        </w:rPr>
        <w:t xml:space="preserve">, una struttura che offre accanto a un tradizionale </w:t>
      </w:r>
      <w:proofErr w:type="spellStart"/>
      <w:r w:rsidRPr="00B7687E">
        <w:rPr>
          <w:rFonts w:asciiTheme="minorHAnsi" w:hAnsiTheme="minorHAnsi" w:cs="Arial"/>
          <w:bCs/>
          <w:color w:val="00000A"/>
          <w:lang w:val="it-IT"/>
        </w:rPr>
        <w:t>coworking</w:t>
      </w:r>
      <w:proofErr w:type="spellEnd"/>
      <w:r w:rsidRPr="00B7687E">
        <w:rPr>
          <w:rFonts w:asciiTheme="minorHAnsi" w:hAnsiTheme="minorHAnsi" w:cs="Arial"/>
          <w:bCs/>
          <w:color w:val="00000A"/>
          <w:lang w:val="it-IT"/>
        </w:rPr>
        <w:t xml:space="preserve"> (disponibilità di spazi lavorativi attrezzati), una formula innovativa</w:t>
      </w:r>
      <w:r w:rsidRPr="00B7687E">
        <w:rPr>
          <w:rFonts w:asciiTheme="minorHAnsi" w:hAnsiTheme="minorHAnsi" w:cs="Arial"/>
          <w:color w:val="00000A"/>
          <w:lang w:val="it-IT"/>
        </w:rPr>
        <w:t xml:space="preserve"> </w:t>
      </w:r>
      <w:r w:rsidRPr="00B7687E">
        <w:rPr>
          <w:rFonts w:asciiTheme="minorHAnsi" w:hAnsiTheme="minorHAnsi" w:cs="Arial"/>
          <w:bCs/>
          <w:color w:val="00000A"/>
          <w:lang w:val="it-IT"/>
        </w:rPr>
        <w:t>di</w:t>
      </w:r>
      <w:r w:rsidRPr="00B7687E">
        <w:rPr>
          <w:rFonts w:asciiTheme="minorHAnsi" w:hAnsiTheme="minorHAnsi" w:cs="Arial"/>
          <w:color w:val="00000A"/>
          <w:lang w:val="it-IT"/>
        </w:rPr>
        <w:t xml:space="preserve"> </w:t>
      </w:r>
      <w:proofErr w:type="spellStart"/>
      <w:r w:rsidRPr="00B7687E">
        <w:rPr>
          <w:rFonts w:asciiTheme="minorHAnsi" w:hAnsiTheme="minorHAnsi" w:cs="Arial"/>
          <w:color w:val="00000A"/>
          <w:lang w:val="it-IT"/>
        </w:rPr>
        <w:t>coworking</w:t>
      </w:r>
      <w:proofErr w:type="spellEnd"/>
      <w:r w:rsidRPr="00B7687E">
        <w:rPr>
          <w:rFonts w:asciiTheme="minorHAnsi" w:hAnsiTheme="minorHAnsi" w:cs="Arial"/>
          <w:bCs/>
          <w:color w:val="00000A"/>
          <w:lang w:val="it-IT"/>
        </w:rPr>
        <w:t xml:space="preserve"> </w:t>
      </w:r>
      <w:r w:rsidRPr="00B7687E">
        <w:rPr>
          <w:rFonts w:asciiTheme="minorHAnsi" w:hAnsiTheme="minorHAnsi" w:cs="Arial"/>
          <w:color w:val="00000A"/>
          <w:lang w:val="it-IT"/>
        </w:rPr>
        <w:t>polifunzionale</w:t>
      </w:r>
      <w:r w:rsidRPr="00B7687E">
        <w:rPr>
          <w:rFonts w:asciiTheme="minorHAnsi" w:hAnsiTheme="minorHAnsi" w:cs="Arial"/>
          <w:bCs/>
          <w:color w:val="00000A"/>
          <w:lang w:val="it-IT"/>
        </w:rPr>
        <w:t>, dotato di area baby, con l’operatività di un ufficio, l’accoglienza di una casa e i principali servizi di sostegno alla genitorialità.</w:t>
      </w:r>
    </w:p>
    <w:p w14:paraId="67D6EDF8" w14:textId="77777777" w:rsidR="003C7353" w:rsidRDefault="003C7353">
      <w:pPr>
        <w:pStyle w:val="Testopreformattato"/>
        <w:jc w:val="both"/>
        <w:rPr>
          <w:rFonts w:ascii="Open Sans" w:hAnsi="Open Sans"/>
          <w:sz w:val="24"/>
          <w:szCs w:val="24"/>
        </w:rPr>
      </w:pPr>
    </w:p>
    <w:p w14:paraId="18676CEA" w14:textId="2C6B80AC" w:rsidR="008030DC" w:rsidRPr="008030DC" w:rsidRDefault="008030DC">
      <w:pPr>
        <w:pStyle w:val="Testopreformattato"/>
        <w:jc w:val="both"/>
        <w:rPr>
          <w:rFonts w:asciiTheme="minorHAnsi" w:hAnsiTheme="minorHAnsi"/>
          <w:b/>
          <w:sz w:val="24"/>
          <w:szCs w:val="24"/>
        </w:rPr>
      </w:pPr>
      <w:r w:rsidRPr="008030DC">
        <w:rPr>
          <w:rFonts w:asciiTheme="minorHAnsi" w:hAnsiTheme="minorHAnsi"/>
          <w:b/>
          <w:sz w:val="24"/>
          <w:szCs w:val="24"/>
        </w:rPr>
        <w:t>http://www.cinemalacompagnia.it/evento/cinema-in-famiglia/</w:t>
      </w:r>
    </w:p>
    <w:p w14:paraId="3B743C7A" w14:textId="77777777" w:rsidR="003C7353" w:rsidRDefault="003C7353">
      <w:pPr>
        <w:pStyle w:val="Testopreformattato"/>
        <w:jc w:val="both"/>
        <w:rPr>
          <w:rFonts w:ascii="Open Sans" w:hAnsi="Open Sans"/>
          <w:sz w:val="24"/>
          <w:szCs w:val="24"/>
        </w:rPr>
      </w:pPr>
    </w:p>
    <w:p w14:paraId="7540F80C" w14:textId="77777777" w:rsidR="003C7353" w:rsidRDefault="003C7353">
      <w:pPr>
        <w:pStyle w:val="Testopreformattato"/>
        <w:jc w:val="both"/>
        <w:rPr>
          <w:rFonts w:ascii="Open Sans" w:hAnsi="Open Sans"/>
          <w:sz w:val="24"/>
          <w:szCs w:val="24"/>
        </w:rPr>
      </w:pPr>
    </w:p>
    <w:p w14:paraId="5878DB7F" w14:textId="77777777" w:rsidR="003C7353" w:rsidRDefault="003C7353">
      <w:pPr>
        <w:pStyle w:val="Testopreformattato"/>
        <w:jc w:val="both"/>
        <w:rPr>
          <w:rFonts w:ascii="Open Sans" w:hAnsi="Open Sans"/>
          <w:sz w:val="24"/>
          <w:szCs w:val="24"/>
        </w:rPr>
      </w:pPr>
    </w:p>
    <w:p w14:paraId="439BD9B7" w14:textId="77777777" w:rsidR="003C7353" w:rsidRDefault="003C7353">
      <w:pPr>
        <w:pStyle w:val="Testopreformattato"/>
        <w:jc w:val="both"/>
        <w:rPr>
          <w:rFonts w:ascii="Open Sans" w:hAnsi="Open Sans"/>
          <w:sz w:val="24"/>
          <w:szCs w:val="24"/>
        </w:rPr>
      </w:pPr>
    </w:p>
    <w:p w14:paraId="4CFC22D0" w14:textId="77777777" w:rsidR="003C7353" w:rsidRDefault="003C7353">
      <w:pPr>
        <w:pStyle w:val="Testopreformattato"/>
        <w:jc w:val="both"/>
        <w:rPr>
          <w:rFonts w:ascii="Open Sans" w:hAnsi="Open Sans"/>
          <w:sz w:val="24"/>
          <w:szCs w:val="24"/>
        </w:rPr>
      </w:pPr>
    </w:p>
    <w:p w14:paraId="433B9B7D" w14:textId="77777777" w:rsidR="003C7353" w:rsidRDefault="003C7353">
      <w:pPr>
        <w:pStyle w:val="Testopreformattato"/>
        <w:jc w:val="both"/>
        <w:rPr>
          <w:rFonts w:ascii="Open Sans" w:hAnsi="Open Sans"/>
          <w:sz w:val="24"/>
          <w:szCs w:val="24"/>
        </w:rPr>
      </w:pPr>
    </w:p>
    <w:p w14:paraId="60C8E466" w14:textId="77777777" w:rsidR="003C7353" w:rsidRDefault="003C7353">
      <w:pPr>
        <w:pStyle w:val="Testopreformattato"/>
        <w:jc w:val="both"/>
        <w:rPr>
          <w:rFonts w:ascii="Open Sans" w:hAnsi="Open Sans"/>
          <w:sz w:val="24"/>
          <w:szCs w:val="24"/>
        </w:rPr>
      </w:pPr>
    </w:p>
    <w:p w14:paraId="15EEFCAB" w14:textId="77777777" w:rsidR="003C7353" w:rsidRDefault="003C7353">
      <w:pPr>
        <w:pStyle w:val="Testopreformattato"/>
        <w:jc w:val="both"/>
        <w:rPr>
          <w:rFonts w:ascii="Open Sans" w:hAnsi="Open Sans"/>
          <w:sz w:val="24"/>
          <w:szCs w:val="24"/>
        </w:rPr>
      </w:pPr>
    </w:p>
    <w:p w14:paraId="53C45141" w14:textId="77777777" w:rsidR="003C7353" w:rsidRDefault="003C7353">
      <w:pPr>
        <w:pStyle w:val="Testopreformattato"/>
        <w:jc w:val="both"/>
        <w:rPr>
          <w:rFonts w:ascii="Open Sans" w:hAnsi="Open Sans"/>
          <w:sz w:val="24"/>
          <w:szCs w:val="24"/>
        </w:rPr>
      </w:pPr>
    </w:p>
    <w:p w14:paraId="2E32E7AA" w14:textId="77777777" w:rsidR="003C7353" w:rsidRDefault="003C7353">
      <w:pPr>
        <w:pStyle w:val="Testopreformattato"/>
        <w:jc w:val="both"/>
        <w:rPr>
          <w:rFonts w:ascii="Open Sans" w:hAnsi="Open Sans"/>
          <w:sz w:val="24"/>
          <w:szCs w:val="24"/>
        </w:rPr>
      </w:pPr>
    </w:p>
    <w:p w14:paraId="329B7508" w14:textId="15B1D56E" w:rsidR="001000D1" w:rsidRPr="0009754F" w:rsidRDefault="001000D1" w:rsidP="003C7353">
      <w:pPr>
        <w:widowControl/>
        <w:suppressAutoHyphens w:val="0"/>
        <w:jc w:val="center"/>
        <w:rPr>
          <w:rFonts w:ascii="Open Sans" w:hAnsi="Open Sans"/>
          <w:sz w:val="18"/>
          <w:szCs w:val="18"/>
        </w:rPr>
      </w:pPr>
      <w:proofErr w:type="spellStart"/>
      <w:r w:rsidRPr="0009754F">
        <w:rPr>
          <w:rFonts w:ascii="Open Sans" w:hAnsi="Open Sans"/>
          <w:b/>
          <w:sz w:val="18"/>
          <w:szCs w:val="18"/>
        </w:rPr>
        <w:lastRenderedPageBreak/>
        <w:t>Uffcio</w:t>
      </w:r>
      <w:proofErr w:type="spellEnd"/>
      <w:r w:rsidRPr="0009754F">
        <w:rPr>
          <w:rFonts w:ascii="Open Sans" w:hAnsi="Open Sans"/>
          <w:b/>
          <w:sz w:val="18"/>
          <w:szCs w:val="18"/>
        </w:rPr>
        <w:t xml:space="preserve"> Stampa </w:t>
      </w:r>
      <w:r w:rsidR="003C7353">
        <w:rPr>
          <w:rFonts w:ascii="Open Sans" w:hAnsi="Open Sans"/>
          <w:b/>
          <w:sz w:val="18"/>
          <w:szCs w:val="18"/>
        </w:rPr>
        <w:t>FST Area Cinema</w:t>
      </w:r>
      <w:r w:rsidRPr="0009754F">
        <w:rPr>
          <w:rFonts w:ascii="Open Sans" w:hAnsi="Open Sans"/>
          <w:sz w:val="18"/>
          <w:szCs w:val="18"/>
        </w:rPr>
        <w:br/>
        <w:t xml:space="preserve">Elisabetta </w:t>
      </w:r>
      <w:proofErr w:type="spellStart"/>
      <w:r w:rsidRPr="0009754F">
        <w:rPr>
          <w:rFonts w:ascii="Open Sans" w:hAnsi="Open Sans"/>
          <w:sz w:val="18"/>
          <w:szCs w:val="18"/>
        </w:rPr>
        <w:t>Vagaggini</w:t>
      </w:r>
      <w:proofErr w:type="spellEnd"/>
      <w:r w:rsidRPr="0009754F">
        <w:rPr>
          <w:rFonts w:ascii="Open Sans" w:hAnsi="Open Sans"/>
          <w:sz w:val="18"/>
          <w:szCs w:val="18"/>
        </w:rPr>
        <w:t xml:space="preserve"> - 055 2719050</w:t>
      </w:r>
      <w:r w:rsidRPr="0009754F">
        <w:rPr>
          <w:rFonts w:ascii="Open Sans" w:hAnsi="Open Sans"/>
          <w:sz w:val="18"/>
          <w:szCs w:val="18"/>
        </w:rPr>
        <w:br/>
      </w:r>
      <w:hyperlink r:id="rId7" w:history="1">
        <w:r w:rsidRPr="0009754F">
          <w:rPr>
            <w:rStyle w:val="Collegamentoipertestuale"/>
            <w:rFonts w:ascii="Open Sans" w:hAnsi="Open Sans"/>
            <w:sz w:val="18"/>
            <w:szCs w:val="18"/>
          </w:rPr>
          <w:t>e.vagaggini@fondazionesistematoscana.it</w:t>
        </w:r>
      </w:hyperlink>
      <w:r w:rsidRPr="0009754F">
        <w:rPr>
          <w:rFonts w:ascii="Open Sans" w:hAnsi="Open Sans"/>
          <w:sz w:val="18"/>
          <w:szCs w:val="18"/>
        </w:rPr>
        <w:br/>
      </w:r>
      <w:r w:rsidRPr="0009754F">
        <w:rPr>
          <w:rFonts w:ascii="Open Sans" w:hAnsi="Open Sans"/>
          <w:sz w:val="18"/>
          <w:szCs w:val="18"/>
        </w:rPr>
        <w:br/>
      </w:r>
    </w:p>
    <w:sectPr w:rsidR="001000D1" w:rsidRPr="0009754F">
      <w:footerReference w:type="default" r:id="rId8"/>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4C958F" w14:textId="77777777" w:rsidR="0034162F" w:rsidRDefault="0034162F" w:rsidP="00825013">
      <w:r>
        <w:separator/>
      </w:r>
    </w:p>
  </w:endnote>
  <w:endnote w:type="continuationSeparator" w:id="0">
    <w:p w14:paraId="633AD066" w14:textId="77777777" w:rsidR="0034162F" w:rsidRDefault="0034162F" w:rsidP="0082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Sans Unicode">
    <w:panose1 w:val="020B0602030504020204"/>
    <w:charset w:val="00"/>
    <w:family w:val="auto"/>
    <w:pitch w:val="variable"/>
    <w:sig w:usb0="80000AFF" w:usb1="0000396B" w:usb2="00000000" w:usb3="00000000" w:csb0="000000BF" w:csb1="00000000"/>
  </w:font>
  <w:font w:name="Open Sans">
    <w:altName w:val="Times New Roman"/>
    <w:panose1 w:val="00000000000000000000"/>
    <w:charset w:val="00"/>
    <w:family w:val="roman"/>
    <w:notTrueType/>
    <w:pitch w:val="default"/>
  </w:font>
  <w:font w:name="Calibri">
    <w:panose1 w:val="020F0502020204030204"/>
    <w:charset w:val="00"/>
    <w:family w:val="auto"/>
    <w:pitch w:val="variable"/>
    <w:sig w:usb0="E00002FF" w:usb1="4000ACFF" w:usb2="00000001" w:usb3="00000000" w:csb0="0000019F" w:csb1="00000000"/>
  </w:font>
  <w:font w:name="Gisha">
    <w:charset w:val="00"/>
    <w:family w:val="swiss"/>
    <w:pitch w:val="variable"/>
    <w:sig w:usb0="80000807" w:usb1="40000042" w:usb2="00000000" w:usb3="00000000" w:csb0="00000021" w:csb1="00000000"/>
  </w:font>
  <w:font w:name="Helvetica">
    <w:panose1 w:val="00000000000000000000"/>
    <w:charset w:val="00"/>
    <w:family w:val="auto"/>
    <w:pitch w:val="variable"/>
    <w:sig w:usb0="E00002FF" w:usb1="5000785B" w:usb2="00000000" w:usb3="00000000" w:csb0="0000019F" w:csb1="00000000"/>
  </w:font>
  <w:font w:name="MingLiU">
    <w:panose1 w:val="02020509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17845" w14:textId="686860E9" w:rsidR="00825013" w:rsidRDefault="003C7353">
    <w:pPr>
      <w:pStyle w:val="Pidipagina"/>
    </w:pPr>
    <w:r>
      <w:rPr>
        <w:noProof/>
      </w:rPr>
      <w:drawing>
        <wp:inline distT="0" distB="0" distL="0" distR="0" wp14:anchorId="695FD2C8" wp14:editId="5EB532BD">
          <wp:extent cx="6124575" cy="403860"/>
          <wp:effectExtent l="0" t="0" r="0" b="2540"/>
          <wp:docPr id="2" name="Immagine 2" descr="../../../../../Documents/LA%20COMPAGNIA/stringa-comunica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LA%20COMPAGNIA/stringa-comunicat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403860"/>
                  </a:xfrm>
                  <a:prstGeom prst="rect">
                    <a:avLst/>
                  </a:prstGeom>
                  <a:noFill/>
                  <a:ln>
                    <a:noFill/>
                  </a:ln>
                </pic:spPr>
              </pic:pic>
            </a:graphicData>
          </a:graphic>
        </wp:inline>
      </w:drawing>
    </w:r>
    <w:r w:rsidR="00AF5C58">
      <w:rPr>
        <w:noProof/>
      </w:rPr>
      <w:drawing>
        <wp:anchor distT="0" distB="0" distL="114300" distR="114300" simplePos="0" relativeHeight="251659264" behindDoc="0" locked="0" layoutInCell="1" allowOverlap="1" wp14:anchorId="79270C55" wp14:editId="3F8E0947">
          <wp:simplePos x="0" y="0"/>
          <wp:positionH relativeFrom="column">
            <wp:posOffset>60960</wp:posOffset>
          </wp:positionH>
          <wp:positionV relativeFrom="paragraph">
            <wp:posOffset>9717405</wp:posOffset>
          </wp:positionV>
          <wp:extent cx="7417435" cy="479425"/>
          <wp:effectExtent l="0" t="0" r="0" b="0"/>
          <wp:wrapThrough wrapText="bothSides">
            <wp:wrapPolygon edited="0">
              <wp:start x="14571" y="3433"/>
              <wp:lineTo x="444" y="5722"/>
              <wp:lineTo x="370" y="14877"/>
              <wp:lineTo x="4808" y="18310"/>
              <wp:lineTo x="14941" y="18310"/>
              <wp:lineTo x="21228" y="14877"/>
              <wp:lineTo x="21228" y="6866"/>
              <wp:lineTo x="14941" y="3433"/>
              <wp:lineTo x="14571" y="3433"/>
            </wp:wrapPolygon>
          </wp:wrapThrough>
          <wp:docPr id="1" name="Immagine 3" descr="../stringa_comunica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tringa_comunicati.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17435" cy="4794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44BB3" w14:textId="77777777" w:rsidR="0034162F" w:rsidRDefault="0034162F" w:rsidP="00825013">
      <w:r>
        <w:separator/>
      </w:r>
    </w:p>
  </w:footnote>
  <w:footnote w:type="continuationSeparator" w:id="0">
    <w:p w14:paraId="292F81CB" w14:textId="77777777" w:rsidR="0034162F" w:rsidRDefault="0034162F" w:rsidP="008250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sDel="0" w:formatting="0" w:inkAnnotation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013"/>
    <w:rsid w:val="000309D5"/>
    <w:rsid w:val="000964D1"/>
    <w:rsid w:val="000A08C8"/>
    <w:rsid w:val="000C429D"/>
    <w:rsid w:val="000F2A62"/>
    <w:rsid w:val="000F4A88"/>
    <w:rsid w:val="001000D1"/>
    <w:rsid w:val="00160CBD"/>
    <w:rsid w:val="00250612"/>
    <w:rsid w:val="0027204B"/>
    <w:rsid w:val="00282969"/>
    <w:rsid w:val="002D51B6"/>
    <w:rsid w:val="0034162F"/>
    <w:rsid w:val="00361217"/>
    <w:rsid w:val="003820FD"/>
    <w:rsid w:val="003C7353"/>
    <w:rsid w:val="00444F0D"/>
    <w:rsid w:val="00581C9B"/>
    <w:rsid w:val="005F7327"/>
    <w:rsid w:val="00634C0B"/>
    <w:rsid w:val="00653C73"/>
    <w:rsid w:val="006A20A5"/>
    <w:rsid w:val="008030DC"/>
    <w:rsid w:val="00825013"/>
    <w:rsid w:val="0085014E"/>
    <w:rsid w:val="009E1DF6"/>
    <w:rsid w:val="009F1292"/>
    <w:rsid w:val="00A801E6"/>
    <w:rsid w:val="00AF5C58"/>
    <w:rsid w:val="00B90443"/>
    <w:rsid w:val="00BD4A02"/>
    <w:rsid w:val="00CF51A6"/>
    <w:rsid w:val="00D5190F"/>
    <w:rsid w:val="00D7330B"/>
    <w:rsid w:val="00D815DF"/>
    <w:rsid w:val="00E94126"/>
    <w:rsid w:val="00EC678E"/>
    <w:rsid w:val="00EF78A8"/>
    <w:rsid w:val="00F013C1"/>
    <w:rsid w:val="00F20E7E"/>
    <w:rsid w:val="00F40A56"/>
    <w:rsid w:val="00FF7B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23657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e">
    <w:name w:val="Normal"/>
    <w:qFormat/>
    <w:pPr>
      <w:widowControl w:val="0"/>
      <w:suppressAutoHyphens/>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2">
    <w:name w:val="WW8Num1z2"/>
  </w:style>
  <w:style w:type="character" w:customStyle="1" w:styleId="WW8Num1z3">
    <w:name w:val="WW8Num1z3"/>
  </w:style>
  <w:style w:type="character" w:customStyle="1" w:styleId="WW8Num1z4">
    <w:name w:val="WW8Num1z4"/>
  </w:style>
  <w:style w:type="character" w:styleId="Collegamentoipertestuale">
    <w:name w:val="Hyperlink"/>
  </w:style>
  <w:style w:type="paragraph" w:customStyle="1" w:styleId="Intestazione1">
    <w:name w:val="Intestazione1"/>
    <w:basedOn w:val="Normale"/>
    <w:next w:val="Corpotesto"/>
    <w:pPr>
      <w:keepNext/>
      <w:spacing w:before="240" w:after="120"/>
    </w:p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style>
  <w:style w:type="paragraph" w:customStyle="1" w:styleId="Indice">
    <w:name w:val="Indice"/>
    <w:basedOn w:val="Normale"/>
    <w:pPr>
      <w:suppressLineNumbers/>
    </w:pPr>
    <w:rPr>
      <w:rFonts w:cs="Arial"/>
    </w:rPr>
  </w:style>
  <w:style w:type="paragraph" w:customStyle="1" w:styleId="Testopreformattato">
    <w:name w:val="Testo preformattato"/>
    <w:basedOn w:val="Normale"/>
  </w:style>
  <w:style w:type="paragraph" w:styleId="Intestazione">
    <w:name w:val="header"/>
    <w:basedOn w:val="Normale"/>
    <w:link w:val="IntestazioneCarattere"/>
    <w:uiPriority w:val="99"/>
    <w:unhideWhenUsed/>
    <w:rsid w:val="00825013"/>
    <w:pPr>
      <w:tabs>
        <w:tab w:val="center" w:pos="4819"/>
        <w:tab w:val="right" w:pos="9638"/>
      </w:tabs>
    </w:pPr>
  </w:style>
  <w:style w:type="character" w:customStyle="1" w:styleId="IntestazioneCarattere">
    <w:name w:val="Intestazione Carattere"/>
    <w:basedOn w:val="Carpredefinitoparagrafo"/>
    <w:link w:val="Intestazione"/>
    <w:uiPriority w:val="99"/>
    <w:rsid w:val="00825013"/>
  </w:style>
  <w:style w:type="paragraph" w:styleId="Pidipagina">
    <w:name w:val="footer"/>
    <w:basedOn w:val="Normale"/>
    <w:link w:val="PidipaginaCarattere"/>
    <w:uiPriority w:val="99"/>
    <w:unhideWhenUsed/>
    <w:rsid w:val="00825013"/>
    <w:pPr>
      <w:tabs>
        <w:tab w:val="center" w:pos="4819"/>
        <w:tab w:val="right" w:pos="9638"/>
      </w:tabs>
    </w:pPr>
  </w:style>
  <w:style w:type="character" w:customStyle="1" w:styleId="PidipaginaCarattere">
    <w:name w:val="Piè di pagina Carattere"/>
    <w:basedOn w:val="Carpredefinitoparagrafo"/>
    <w:link w:val="Pidipagina"/>
    <w:uiPriority w:val="99"/>
    <w:rsid w:val="00825013"/>
  </w:style>
  <w:style w:type="paragraph" w:styleId="NormaleWeb">
    <w:name w:val="Normal (Web)"/>
    <w:basedOn w:val="Normale"/>
    <w:uiPriority w:val="99"/>
    <w:semiHidden/>
    <w:unhideWhenUsed/>
    <w:rsid w:val="00BD4A02"/>
    <w:pPr>
      <w:widowControl/>
      <w:suppressAutoHyphens w:val="0"/>
      <w:spacing w:before="100" w:beforeAutospacing="1" w:after="100" w:afterAutospacing="1"/>
    </w:pPr>
    <w:rPr>
      <w:sz w:val="24"/>
      <w:szCs w:val="24"/>
    </w:rPr>
  </w:style>
  <w:style w:type="paragraph" w:customStyle="1" w:styleId="Standard">
    <w:name w:val="Standard"/>
    <w:rsid w:val="008030DC"/>
    <w:pPr>
      <w:suppressAutoHyphens/>
      <w:autoSpaceDN w:val="0"/>
    </w:pPr>
    <w:rPr>
      <w:kern w:val="3"/>
      <w:sz w:val="24"/>
      <w:szCs w:val="24"/>
    </w:rPr>
  </w:style>
  <w:style w:type="paragraph" w:customStyle="1" w:styleId="Default">
    <w:name w:val="Default"/>
    <w:rsid w:val="008030DC"/>
    <w:pPr>
      <w:suppressAutoHyphens/>
      <w:autoSpaceDN w:val="0"/>
    </w:pPr>
    <w:rPr>
      <w:rFonts w:ascii="Cambria" w:eastAsia="Lucida Sans Unicode" w:hAnsi="Cambria" w:cs="Cambria"/>
      <w:color w:val="000000"/>
      <w:kern w:val="3"/>
      <w:sz w:val="24"/>
      <w:szCs w:val="24"/>
      <w:lang w:val="fr-FR" w:eastAsia="en-US"/>
    </w:rPr>
  </w:style>
  <w:style w:type="character" w:customStyle="1" w:styleId="apple-converted-space">
    <w:name w:val="apple-converted-space"/>
    <w:basedOn w:val="Carpredefinitoparagrafo"/>
    <w:rsid w:val="00D81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726248">
      <w:bodyDiv w:val="1"/>
      <w:marLeft w:val="0"/>
      <w:marRight w:val="0"/>
      <w:marTop w:val="0"/>
      <w:marBottom w:val="0"/>
      <w:divBdr>
        <w:top w:val="none" w:sz="0" w:space="0" w:color="auto"/>
        <w:left w:val="none" w:sz="0" w:space="0" w:color="auto"/>
        <w:bottom w:val="none" w:sz="0" w:space="0" w:color="auto"/>
        <w:right w:val="none" w:sz="0" w:space="0" w:color="auto"/>
      </w:divBdr>
    </w:div>
    <w:div w:id="1517690169">
      <w:bodyDiv w:val="1"/>
      <w:marLeft w:val="0"/>
      <w:marRight w:val="0"/>
      <w:marTop w:val="0"/>
      <w:marBottom w:val="0"/>
      <w:divBdr>
        <w:top w:val="none" w:sz="0" w:space="0" w:color="auto"/>
        <w:left w:val="none" w:sz="0" w:space="0" w:color="auto"/>
        <w:bottom w:val="none" w:sz="0" w:space="0" w:color="auto"/>
        <w:right w:val="none" w:sz="0" w:space="0" w:color="auto"/>
      </w:divBdr>
    </w:div>
    <w:div w:id="17568970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mailto:e.vagaggini@fondazionesistematoscana.it"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741</Words>
  <Characters>4226</Characters>
  <Application>Microsoft Macintosh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4958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Elisabetta Vagaggini</dc:creator>
  <cp:keywords/>
  <cp:lastModifiedBy>camilla silei</cp:lastModifiedBy>
  <cp:revision>4</cp:revision>
  <cp:lastPrinted>2016-10-24T09:04:00Z</cp:lastPrinted>
  <dcterms:created xsi:type="dcterms:W3CDTF">2017-03-10T13:23:00Z</dcterms:created>
  <dcterms:modified xsi:type="dcterms:W3CDTF">2017-03-10T14:41:00Z</dcterms:modified>
</cp:coreProperties>
</file>